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D8C" w:rsidRDefault="00265D8C" w:rsidP="004A5F6B">
      <w:pPr>
        <w:jc w:val="center"/>
        <w:rPr>
          <w:b/>
          <w:sz w:val="28"/>
          <w:szCs w:val="40"/>
        </w:rPr>
      </w:pPr>
    </w:p>
    <w:p w:rsidR="00265D8C" w:rsidRDefault="00265D8C" w:rsidP="00074AA5">
      <w:pPr>
        <w:jc w:val="center"/>
        <w:rPr>
          <w:b/>
          <w:sz w:val="28"/>
          <w:szCs w:val="40"/>
        </w:rPr>
      </w:pPr>
      <w:r>
        <w:rPr>
          <w:b/>
          <w:sz w:val="28"/>
          <w:szCs w:val="40"/>
        </w:rPr>
        <w:t>Дорожная карта внедрения лучших практик</w:t>
      </w:r>
    </w:p>
    <w:p w:rsidR="00265D8C" w:rsidRDefault="00265D8C" w:rsidP="00074AA5">
      <w:pPr>
        <w:jc w:val="center"/>
        <w:rPr>
          <w:b/>
          <w:sz w:val="40"/>
          <w:szCs w:val="40"/>
        </w:rPr>
      </w:pPr>
      <w:r>
        <w:rPr>
          <w:b/>
          <w:sz w:val="28"/>
          <w:szCs w:val="40"/>
        </w:rPr>
        <w:t>Национального рейтинга состояния инвестиционного климата</w:t>
      </w:r>
      <w:r>
        <w:rPr>
          <w:b/>
          <w:sz w:val="28"/>
          <w:szCs w:val="40"/>
        </w:rPr>
        <w:br/>
        <w:t>в Озерском городском округе</w:t>
      </w:r>
    </w:p>
    <w:tbl>
      <w:tblPr>
        <w:tblW w:w="1590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85"/>
        <w:gridCol w:w="4277"/>
        <w:gridCol w:w="73"/>
        <w:gridCol w:w="1486"/>
        <w:gridCol w:w="170"/>
        <w:gridCol w:w="964"/>
        <w:gridCol w:w="142"/>
        <w:gridCol w:w="141"/>
        <w:gridCol w:w="1021"/>
        <w:gridCol w:w="2127"/>
        <w:gridCol w:w="1842"/>
        <w:gridCol w:w="1276"/>
        <w:gridCol w:w="1701"/>
      </w:tblGrid>
      <w:tr w:rsidR="00265D8C" w:rsidRPr="00790DF9" w:rsidTr="00006DB3">
        <w:tc>
          <w:tcPr>
            <w:tcW w:w="685" w:type="dxa"/>
            <w:vMerge w:val="restart"/>
          </w:tcPr>
          <w:p w:rsidR="00265D8C" w:rsidRPr="00790DF9" w:rsidRDefault="00265D8C" w:rsidP="00633F79">
            <w:pPr>
              <w:ind w:left="-5104"/>
              <w:jc w:val="center"/>
              <w:rPr>
                <w:sz w:val="20"/>
              </w:rPr>
            </w:pPr>
            <w:r w:rsidRPr="00790DF9">
              <w:rPr>
                <w:sz w:val="20"/>
              </w:rPr>
              <w:t>№</w:t>
            </w:r>
          </w:p>
        </w:tc>
        <w:tc>
          <w:tcPr>
            <w:tcW w:w="8274" w:type="dxa"/>
            <w:gridSpan w:val="8"/>
          </w:tcPr>
          <w:p w:rsidR="00265D8C" w:rsidRPr="00790DF9" w:rsidRDefault="00265D8C" w:rsidP="00633F79">
            <w:pPr>
              <w:jc w:val="center"/>
              <w:rPr>
                <w:sz w:val="20"/>
              </w:rPr>
            </w:pPr>
            <w:r w:rsidRPr="00790DF9">
              <w:rPr>
                <w:sz w:val="20"/>
              </w:rPr>
              <w:t>Наименование лучшей практики</w:t>
            </w:r>
          </w:p>
        </w:tc>
        <w:tc>
          <w:tcPr>
            <w:tcW w:w="2127" w:type="dxa"/>
            <w:vMerge w:val="restart"/>
          </w:tcPr>
          <w:p w:rsidR="00265D8C" w:rsidRPr="00790DF9" w:rsidRDefault="00265D8C" w:rsidP="00633F79">
            <w:pPr>
              <w:jc w:val="center"/>
              <w:rPr>
                <w:sz w:val="20"/>
              </w:rPr>
            </w:pPr>
            <w:r w:rsidRPr="00790DF9">
              <w:rPr>
                <w:sz w:val="20"/>
              </w:rPr>
              <w:t>Ответственный за внедрение практики</w:t>
            </w:r>
          </w:p>
        </w:tc>
        <w:tc>
          <w:tcPr>
            <w:tcW w:w="1842" w:type="dxa"/>
          </w:tcPr>
          <w:p w:rsidR="00265D8C" w:rsidRPr="00790DF9" w:rsidRDefault="00265D8C" w:rsidP="00633F79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265D8C" w:rsidRPr="00790DF9" w:rsidRDefault="00265D8C" w:rsidP="00633F79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265D8C" w:rsidRPr="00790DF9" w:rsidRDefault="00265D8C" w:rsidP="00633F79">
            <w:pPr>
              <w:jc w:val="center"/>
              <w:rPr>
                <w:sz w:val="20"/>
              </w:rPr>
            </w:pPr>
          </w:p>
        </w:tc>
      </w:tr>
      <w:tr w:rsidR="00265D8C" w:rsidRPr="00790DF9" w:rsidTr="00006DB3">
        <w:tc>
          <w:tcPr>
            <w:tcW w:w="685" w:type="dxa"/>
            <w:vMerge/>
          </w:tcPr>
          <w:p w:rsidR="00265D8C" w:rsidRPr="00790DF9" w:rsidRDefault="00265D8C" w:rsidP="00633F79">
            <w:pPr>
              <w:ind w:left="-5104"/>
              <w:jc w:val="center"/>
              <w:rPr>
                <w:sz w:val="20"/>
              </w:rPr>
            </w:pPr>
          </w:p>
        </w:tc>
        <w:tc>
          <w:tcPr>
            <w:tcW w:w="8274" w:type="dxa"/>
            <w:gridSpan w:val="8"/>
          </w:tcPr>
          <w:p w:rsidR="00265D8C" w:rsidRPr="00790DF9" w:rsidRDefault="00265D8C" w:rsidP="00633F79">
            <w:pPr>
              <w:jc w:val="center"/>
              <w:rPr>
                <w:sz w:val="20"/>
              </w:rPr>
            </w:pPr>
            <w:r w:rsidRPr="00790DF9">
              <w:rPr>
                <w:sz w:val="20"/>
              </w:rPr>
              <w:t>Комментарии по текущему состоянию в области лучшей практики в регионе</w:t>
            </w:r>
          </w:p>
        </w:tc>
        <w:tc>
          <w:tcPr>
            <w:tcW w:w="2127" w:type="dxa"/>
            <w:vMerge/>
          </w:tcPr>
          <w:p w:rsidR="00265D8C" w:rsidRPr="00790DF9" w:rsidRDefault="00265D8C" w:rsidP="00633F79">
            <w:pPr>
              <w:jc w:val="center"/>
              <w:rPr>
                <w:sz w:val="20"/>
              </w:rPr>
            </w:pPr>
          </w:p>
        </w:tc>
        <w:tc>
          <w:tcPr>
            <w:tcW w:w="1842" w:type="dxa"/>
          </w:tcPr>
          <w:p w:rsidR="00265D8C" w:rsidRPr="00790DF9" w:rsidRDefault="00265D8C" w:rsidP="00633F79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265D8C" w:rsidRPr="00790DF9" w:rsidRDefault="00265D8C" w:rsidP="00633F79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265D8C" w:rsidRPr="00790DF9" w:rsidRDefault="00265D8C" w:rsidP="00633F79">
            <w:pPr>
              <w:jc w:val="center"/>
              <w:rPr>
                <w:sz w:val="20"/>
              </w:rPr>
            </w:pPr>
          </w:p>
        </w:tc>
      </w:tr>
      <w:tr w:rsidR="00265D8C" w:rsidRPr="00790DF9" w:rsidTr="00006DB3">
        <w:tc>
          <w:tcPr>
            <w:tcW w:w="685" w:type="dxa"/>
          </w:tcPr>
          <w:p w:rsidR="00265D8C" w:rsidRPr="00790DF9" w:rsidRDefault="00265D8C" w:rsidP="00633F79">
            <w:pPr>
              <w:jc w:val="center"/>
              <w:rPr>
                <w:sz w:val="20"/>
              </w:rPr>
            </w:pPr>
            <w:r w:rsidRPr="00790DF9">
              <w:rPr>
                <w:sz w:val="20"/>
              </w:rPr>
              <w:t>№№</w:t>
            </w:r>
          </w:p>
        </w:tc>
        <w:tc>
          <w:tcPr>
            <w:tcW w:w="4350" w:type="dxa"/>
            <w:gridSpan w:val="2"/>
          </w:tcPr>
          <w:p w:rsidR="00265D8C" w:rsidRPr="00790DF9" w:rsidRDefault="00265D8C" w:rsidP="00633F79">
            <w:pPr>
              <w:jc w:val="center"/>
              <w:rPr>
                <w:sz w:val="20"/>
              </w:rPr>
            </w:pPr>
            <w:r w:rsidRPr="00790DF9">
              <w:rPr>
                <w:sz w:val="20"/>
              </w:rPr>
              <w:t>Этап реализации</w:t>
            </w:r>
          </w:p>
        </w:tc>
        <w:tc>
          <w:tcPr>
            <w:tcW w:w="1656" w:type="dxa"/>
            <w:gridSpan w:val="2"/>
          </w:tcPr>
          <w:p w:rsidR="00265D8C" w:rsidRPr="00AA70D1" w:rsidRDefault="00265D8C" w:rsidP="00633F79">
            <w:pPr>
              <w:jc w:val="center"/>
              <w:rPr>
                <w:sz w:val="20"/>
                <w:lang w:val="en-US"/>
              </w:rPr>
            </w:pPr>
            <w:r w:rsidRPr="00790DF9">
              <w:rPr>
                <w:sz w:val="20"/>
              </w:rPr>
              <w:t>Результат этапа</w:t>
            </w:r>
          </w:p>
        </w:tc>
        <w:tc>
          <w:tcPr>
            <w:tcW w:w="1106" w:type="dxa"/>
            <w:gridSpan w:val="2"/>
          </w:tcPr>
          <w:p w:rsidR="00265D8C" w:rsidRPr="00790DF9" w:rsidRDefault="00265D8C" w:rsidP="00006DB3">
            <w:pPr>
              <w:jc w:val="center"/>
              <w:rPr>
                <w:sz w:val="20"/>
              </w:rPr>
            </w:pPr>
            <w:r w:rsidRPr="00790DF9">
              <w:rPr>
                <w:sz w:val="20"/>
              </w:rPr>
              <w:t>Дата начал</w:t>
            </w:r>
            <w:r>
              <w:rPr>
                <w:sz w:val="20"/>
              </w:rPr>
              <w:t>а</w:t>
            </w:r>
          </w:p>
        </w:tc>
        <w:tc>
          <w:tcPr>
            <w:tcW w:w="1162" w:type="dxa"/>
            <w:gridSpan w:val="2"/>
          </w:tcPr>
          <w:p w:rsidR="00265D8C" w:rsidRPr="00790DF9" w:rsidRDefault="00265D8C" w:rsidP="00633F79">
            <w:pPr>
              <w:jc w:val="center"/>
              <w:rPr>
                <w:sz w:val="20"/>
              </w:rPr>
            </w:pPr>
            <w:r w:rsidRPr="00790DF9">
              <w:rPr>
                <w:sz w:val="20"/>
              </w:rPr>
              <w:t>Дата окончания</w:t>
            </w:r>
          </w:p>
        </w:tc>
        <w:tc>
          <w:tcPr>
            <w:tcW w:w="2127" w:type="dxa"/>
            <w:vMerge w:val="restart"/>
          </w:tcPr>
          <w:p w:rsidR="00265D8C" w:rsidRPr="00790DF9" w:rsidRDefault="00265D8C" w:rsidP="00633F79">
            <w:pPr>
              <w:jc w:val="center"/>
              <w:rPr>
                <w:sz w:val="20"/>
              </w:rPr>
            </w:pPr>
          </w:p>
          <w:p w:rsidR="00265D8C" w:rsidRPr="00790DF9" w:rsidRDefault="00265D8C" w:rsidP="00633F79">
            <w:pPr>
              <w:jc w:val="center"/>
              <w:rPr>
                <w:sz w:val="20"/>
              </w:rPr>
            </w:pPr>
            <w:r w:rsidRPr="00790DF9">
              <w:rPr>
                <w:sz w:val="20"/>
              </w:rPr>
              <w:t>Ответственный за этап реализации</w:t>
            </w:r>
          </w:p>
        </w:tc>
        <w:tc>
          <w:tcPr>
            <w:tcW w:w="1842" w:type="dxa"/>
            <w:vMerge w:val="restart"/>
          </w:tcPr>
          <w:p w:rsidR="00265D8C" w:rsidRPr="00790DF9" w:rsidRDefault="00265D8C" w:rsidP="00633F79">
            <w:pPr>
              <w:jc w:val="center"/>
              <w:rPr>
                <w:sz w:val="20"/>
              </w:rPr>
            </w:pPr>
          </w:p>
          <w:p w:rsidR="00265D8C" w:rsidRPr="00790DF9" w:rsidRDefault="00265D8C" w:rsidP="00633F79">
            <w:pPr>
              <w:jc w:val="center"/>
              <w:rPr>
                <w:sz w:val="20"/>
              </w:rPr>
            </w:pPr>
            <w:r w:rsidRPr="00790DF9">
              <w:rPr>
                <w:sz w:val="20"/>
              </w:rPr>
              <w:t>КПЭ</w:t>
            </w:r>
          </w:p>
        </w:tc>
        <w:tc>
          <w:tcPr>
            <w:tcW w:w="1276" w:type="dxa"/>
            <w:vMerge w:val="restart"/>
          </w:tcPr>
          <w:p w:rsidR="00265D8C" w:rsidRPr="00790DF9" w:rsidRDefault="00265D8C" w:rsidP="00633F79">
            <w:pPr>
              <w:jc w:val="center"/>
              <w:rPr>
                <w:sz w:val="20"/>
              </w:rPr>
            </w:pPr>
          </w:p>
          <w:p w:rsidR="00265D8C" w:rsidRPr="00790DF9" w:rsidRDefault="00265D8C" w:rsidP="00633F79">
            <w:pPr>
              <w:jc w:val="center"/>
              <w:rPr>
                <w:sz w:val="20"/>
              </w:rPr>
            </w:pPr>
            <w:r w:rsidRPr="00790DF9">
              <w:rPr>
                <w:sz w:val="20"/>
              </w:rPr>
              <w:t>Значение</w:t>
            </w:r>
          </w:p>
          <w:p w:rsidR="00265D8C" w:rsidRPr="00790DF9" w:rsidRDefault="00265D8C" w:rsidP="00633F79">
            <w:pPr>
              <w:jc w:val="center"/>
              <w:rPr>
                <w:sz w:val="20"/>
              </w:rPr>
            </w:pPr>
            <w:r w:rsidRPr="00790DF9">
              <w:rPr>
                <w:sz w:val="20"/>
              </w:rPr>
              <w:t>КПЭ</w:t>
            </w:r>
          </w:p>
        </w:tc>
        <w:tc>
          <w:tcPr>
            <w:tcW w:w="1701" w:type="dxa"/>
            <w:vMerge w:val="restart"/>
          </w:tcPr>
          <w:p w:rsidR="00265D8C" w:rsidRPr="00790DF9" w:rsidRDefault="00265D8C" w:rsidP="00633F79">
            <w:pPr>
              <w:jc w:val="center"/>
              <w:rPr>
                <w:sz w:val="20"/>
              </w:rPr>
            </w:pPr>
          </w:p>
          <w:p w:rsidR="00265D8C" w:rsidRPr="00790DF9" w:rsidRDefault="00265D8C" w:rsidP="00633F79">
            <w:pPr>
              <w:jc w:val="center"/>
              <w:rPr>
                <w:sz w:val="20"/>
              </w:rPr>
            </w:pPr>
            <w:r w:rsidRPr="00790DF9">
              <w:rPr>
                <w:sz w:val="20"/>
              </w:rPr>
              <w:t>Требуемые ресурсы</w:t>
            </w:r>
          </w:p>
        </w:tc>
      </w:tr>
      <w:tr w:rsidR="00265D8C" w:rsidRPr="00790DF9" w:rsidTr="00006DB3">
        <w:tc>
          <w:tcPr>
            <w:tcW w:w="685" w:type="dxa"/>
          </w:tcPr>
          <w:p w:rsidR="00265D8C" w:rsidRPr="00790DF9" w:rsidRDefault="00265D8C" w:rsidP="00633F79">
            <w:pPr>
              <w:jc w:val="center"/>
              <w:rPr>
                <w:sz w:val="20"/>
              </w:rPr>
            </w:pPr>
          </w:p>
        </w:tc>
        <w:tc>
          <w:tcPr>
            <w:tcW w:w="8274" w:type="dxa"/>
            <w:gridSpan w:val="8"/>
          </w:tcPr>
          <w:p w:rsidR="00265D8C" w:rsidRPr="005475B3" w:rsidRDefault="00265D8C" w:rsidP="007C2441">
            <w:pPr>
              <w:rPr>
                <w:sz w:val="20"/>
              </w:rPr>
            </w:pPr>
            <w:r w:rsidRPr="005475B3">
              <w:rPr>
                <w:sz w:val="20"/>
              </w:rPr>
              <w:t>Показатель А2. – Эффективность процедур по выдаче разрешений на строительство.</w:t>
            </w:r>
          </w:p>
          <w:p w:rsidR="00265D8C" w:rsidRPr="005475B3" w:rsidRDefault="00265D8C" w:rsidP="007C2441">
            <w:pPr>
              <w:rPr>
                <w:sz w:val="20"/>
              </w:rPr>
            </w:pPr>
            <w:r w:rsidRPr="005475B3">
              <w:rPr>
                <w:sz w:val="20"/>
              </w:rPr>
              <w:t>А2.1. Среднее время получения разрешений на строительство.</w:t>
            </w:r>
          </w:p>
          <w:p w:rsidR="00265D8C" w:rsidRPr="005475B3" w:rsidRDefault="00265D8C" w:rsidP="007C2441">
            <w:pPr>
              <w:rPr>
                <w:sz w:val="20"/>
              </w:rPr>
            </w:pPr>
            <w:r w:rsidRPr="005475B3">
              <w:rPr>
                <w:sz w:val="20"/>
              </w:rPr>
              <w:t>А2.2. Среднее количество процедур, необходимых для получения разрешений на строительство.</w:t>
            </w:r>
          </w:p>
          <w:p w:rsidR="00265D8C" w:rsidRPr="003714D0" w:rsidRDefault="00265D8C" w:rsidP="007C2441">
            <w:pPr>
              <w:rPr>
                <w:b/>
                <w:sz w:val="20"/>
              </w:rPr>
            </w:pPr>
            <w:r w:rsidRPr="005475B3">
              <w:rPr>
                <w:sz w:val="20"/>
              </w:rPr>
              <w:t>А2.3. Оценка деятельности органов власти по выдаче разрешений на строительство.</w:t>
            </w:r>
          </w:p>
        </w:tc>
        <w:tc>
          <w:tcPr>
            <w:tcW w:w="2127" w:type="dxa"/>
            <w:vMerge/>
          </w:tcPr>
          <w:p w:rsidR="00265D8C" w:rsidRPr="00790DF9" w:rsidRDefault="00265D8C" w:rsidP="00633F79">
            <w:pPr>
              <w:jc w:val="center"/>
              <w:rPr>
                <w:sz w:val="20"/>
              </w:rPr>
            </w:pPr>
          </w:p>
        </w:tc>
        <w:tc>
          <w:tcPr>
            <w:tcW w:w="1842" w:type="dxa"/>
            <w:vMerge/>
          </w:tcPr>
          <w:p w:rsidR="00265D8C" w:rsidRPr="00790DF9" w:rsidRDefault="00265D8C" w:rsidP="00633F79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265D8C" w:rsidRPr="00790DF9" w:rsidRDefault="00265D8C" w:rsidP="00633F79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265D8C" w:rsidRPr="00790DF9" w:rsidRDefault="00265D8C" w:rsidP="00633F79">
            <w:pPr>
              <w:jc w:val="center"/>
              <w:rPr>
                <w:sz w:val="20"/>
              </w:rPr>
            </w:pPr>
          </w:p>
        </w:tc>
      </w:tr>
      <w:tr w:rsidR="00265D8C" w:rsidRPr="00790DF9" w:rsidTr="00006DB3">
        <w:tc>
          <w:tcPr>
            <w:tcW w:w="685" w:type="dxa"/>
          </w:tcPr>
          <w:p w:rsidR="00265D8C" w:rsidRPr="00790DF9" w:rsidRDefault="00265D8C" w:rsidP="00633F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  <w:r w:rsidRPr="00790DF9">
              <w:rPr>
                <w:sz w:val="20"/>
              </w:rPr>
              <w:t>1.</w:t>
            </w:r>
          </w:p>
        </w:tc>
        <w:tc>
          <w:tcPr>
            <w:tcW w:w="4350" w:type="dxa"/>
            <w:gridSpan w:val="2"/>
          </w:tcPr>
          <w:p w:rsidR="00265D8C" w:rsidRPr="00790DF9" w:rsidRDefault="00265D8C" w:rsidP="00633F79">
            <w:pPr>
              <w:shd w:val="clear" w:color="auto" w:fill="FFFFFF"/>
              <w:ind w:firstLine="709"/>
              <w:jc w:val="both"/>
              <w:rPr>
                <w:sz w:val="20"/>
              </w:rPr>
            </w:pPr>
            <w:r w:rsidRPr="00790DF9">
              <w:rPr>
                <w:sz w:val="20"/>
              </w:rPr>
              <w:t>Разработаны и утверждены в установленном порядке:</w:t>
            </w:r>
          </w:p>
          <w:p w:rsidR="00265D8C" w:rsidRPr="00790DF9" w:rsidRDefault="00265D8C" w:rsidP="00633F79">
            <w:pPr>
              <w:shd w:val="clear" w:color="auto" w:fill="FFFFFF"/>
              <w:ind w:firstLine="709"/>
              <w:jc w:val="both"/>
              <w:rPr>
                <w:bCs/>
                <w:sz w:val="20"/>
              </w:rPr>
            </w:pPr>
            <w:r w:rsidRPr="00790DF9">
              <w:rPr>
                <w:sz w:val="20"/>
              </w:rPr>
              <w:t xml:space="preserve">- </w:t>
            </w:r>
            <w:r w:rsidRPr="00790DF9">
              <w:rPr>
                <w:sz w:val="20"/>
                <w:shd w:val="clear" w:color="auto" w:fill="FFFFFF"/>
              </w:rPr>
              <w:t>Генеральный план Озерского городского округа   на период до 2035 года, в том числе, и генеральные планы населенных пунктов, расположенных на территории Озерского городского округа (решение  Собрания депутатов Озерского городского округа от 13.04.2011 № 60);</w:t>
            </w:r>
          </w:p>
          <w:p w:rsidR="00265D8C" w:rsidRPr="00790DF9" w:rsidRDefault="00265D8C" w:rsidP="00E1488E">
            <w:pPr>
              <w:shd w:val="clear" w:color="auto" w:fill="FFFFFF"/>
              <w:ind w:firstLine="709"/>
              <w:jc w:val="both"/>
              <w:rPr>
                <w:sz w:val="20"/>
              </w:rPr>
            </w:pPr>
            <w:r w:rsidRPr="00790DF9">
              <w:rPr>
                <w:sz w:val="20"/>
                <w:shd w:val="clear" w:color="auto" w:fill="FFFFFF"/>
              </w:rPr>
              <w:t>- Правила землепользования и застройки населенных пунктов Озерского городского округа (решение  Собрания депутатов Озерского городск</w:t>
            </w:r>
            <w:r>
              <w:rPr>
                <w:sz w:val="20"/>
                <w:shd w:val="clear" w:color="auto" w:fill="FFFFFF"/>
              </w:rPr>
              <w:t>ого округа от 31.10.2012 № 183)</w:t>
            </w:r>
          </w:p>
        </w:tc>
        <w:tc>
          <w:tcPr>
            <w:tcW w:w="1656" w:type="dxa"/>
            <w:gridSpan w:val="2"/>
          </w:tcPr>
          <w:p w:rsidR="00265D8C" w:rsidRPr="00790DF9" w:rsidRDefault="00265D8C" w:rsidP="00633F79">
            <w:pPr>
              <w:jc w:val="right"/>
              <w:rPr>
                <w:sz w:val="20"/>
              </w:rPr>
            </w:pPr>
          </w:p>
        </w:tc>
        <w:tc>
          <w:tcPr>
            <w:tcW w:w="1106" w:type="dxa"/>
            <w:gridSpan w:val="2"/>
          </w:tcPr>
          <w:p w:rsidR="00265D8C" w:rsidRPr="00790DF9" w:rsidRDefault="00265D8C" w:rsidP="00633F79">
            <w:pPr>
              <w:jc w:val="right"/>
              <w:rPr>
                <w:sz w:val="20"/>
              </w:rPr>
            </w:pPr>
          </w:p>
        </w:tc>
        <w:tc>
          <w:tcPr>
            <w:tcW w:w="1162" w:type="dxa"/>
            <w:gridSpan w:val="2"/>
          </w:tcPr>
          <w:p w:rsidR="00265D8C" w:rsidRPr="00790DF9" w:rsidRDefault="00265D8C" w:rsidP="00633F79">
            <w:pPr>
              <w:jc w:val="right"/>
              <w:rPr>
                <w:sz w:val="20"/>
              </w:rPr>
            </w:pPr>
          </w:p>
        </w:tc>
        <w:tc>
          <w:tcPr>
            <w:tcW w:w="2127" w:type="dxa"/>
          </w:tcPr>
          <w:p w:rsidR="00265D8C" w:rsidRPr="00790DF9" w:rsidRDefault="00265D8C" w:rsidP="00633F79">
            <w:pPr>
              <w:jc w:val="center"/>
              <w:rPr>
                <w:sz w:val="20"/>
              </w:rPr>
            </w:pPr>
            <w:r w:rsidRPr="00790DF9">
              <w:rPr>
                <w:sz w:val="20"/>
              </w:rPr>
              <w:t>Глава администрации Озерского городского округа</w:t>
            </w:r>
          </w:p>
          <w:p w:rsidR="00265D8C" w:rsidRPr="00790DF9" w:rsidRDefault="00265D8C" w:rsidP="009A70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Щербаков Евгений Юрьевич</w:t>
            </w:r>
          </w:p>
          <w:p w:rsidR="00265D8C" w:rsidRDefault="00265D8C" w:rsidP="00633F79">
            <w:pPr>
              <w:jc w:val="center"/>
              <w:rPr>
                <w:sz w:val="20"/>
              </w:rPr>
            </w:pPr>
          </w:p>
          <w:p w:rsidR="00265D8C" w:rsidRDefault="00265D8C" w:rsidP="00633F7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Начальник </w:t>
            </w:r>
            <w:r w:rsidRPr="00790DF9">
              <w:rPr>
                <w:sz w:val="20"/>
              </w:rPr>
              <w:t>Управлени</w:t>
            </w:r>
            <w:r>
              <w:rPr>
                <w:sz w:val="20"/>
              </w:rPr>
              <w:t>я</w:t>
            </w:r>
            <w:r w:rsidRPr="00790DF9">
              <w:rPr>
                <w:sz w:val="20"/>
              </w:rPr>
              <w:t xml:space="preserve"> архитектуры и градостроительства администрации ОГО</w:t>
            </w:r>
          </w:p>
          <w:p w:rsidR="00265D8C" w:rsidRDefault="00265D8C" w:rsidP="00633F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Жаворонкова</w:t>
            </w:r>
          </w:p>
          <w:p w:rsidR="00265D8C" w:rsidRPr="00790DF9" w:rsidRDefault="00265D8C" w:rsidP="00633F7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Ольга Владимировна </w:t>
            </w:r>
          </w:p>
        </w:tc>
        <w:tc>
          <w:tcPr>
            <w:tcW w:w="1842" w:type="dxa"/>
          </w:tcPr>
          <w:p w:rsidR="00265D8C" w:rsidRPr="00790DF9" w:rsidRDefault="00265D8C" w:rsidP="00633F79">
            <w:pPr>
              <w:jc w:val="right"/>
              <w:rPr>
                <w:sz w:val="20"/>
              </w:rPr>
            </w:pPr>
          </w:p>
        </w:tc>
        <w:tc>
          <w:tcPr>
            <w:tcW w:w="1276" w:type="dxa"/>
          </w:tcPr>
          <w:p w:rsidR="00265D8C" w:rsidRPr="00790DF9" w:rsidRDefault="00265D8C" w:rsidP="00633F79">
            <w:pPr>
              <w:jc w:val="right"/>
              <w:rPr>
                <w:sz w:val="20"/>
              </w:rPr>
            </w:pPr>
          </w:p>
        </w:tc>
        <w:tc>
          <w:tcPr>
            <w:tcW w:w="1701" w:type="dxa"/>
          </w:tcPr>
          <w:p w:rsidR="00265D8C" w:rsidRPr="00790DF9" w:rsidRDefault="00265D8C" w:rsidP="00633F79">
            <w:pPr>
              <w:jc w:val="center"/>
              <w:rPr>
                <w:sz w:val="20"/>
              </w:rPr>
            </w:pPr>
            <w:r w:rsidRPr="00790DF9">
              <w:rPr>
                <w:sz w:val="20"/>
              </w:rPr>
              <w:t>Не требуется</w:t>
            </w:r>
          </w:p>
        </w:tc>
      </w:tr>
      <w:tr w:rsidR="00265D8C" w:rsidRPr="00790DF9" w:rsidTr="00006DB3">
        <w:tc>
          <w:tcPr>
            <w:tcW w:w="685" w:type="dxa"/>
          </w:tcPr>
          <w:p w:rsidR="00265D8C" w:rsidRPr="00790DF9" w:rsidRDefault="00265D8C" w:rsidP="00633F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  <w:r w:rsidRPr="00790DF9">
              <w:rPr>
                <w:sz w:val="20"/>
              </w:rPr>
              <w:t>2.</w:t>
            </w:r>
          </w:p>
        </w:tc>
        <w:tc>
          <w:tcPr>
            <w:tcW w:w="4350" w:type="dxa"/>
            <w:gridSpan w:val="2"/>
          </w:tcPr>
          <w:p w:rsidR="00265D8C" w:rsidRPr="00790DF9" w:rsidRDefault="00265D8C" w:rsidP="00633F79">
            <w:pPr>
              <w:jc w:val="both"/>
              <w:rPr>
                <w:sz w:val="20"/>
              </w:rPr>
            </w:pPr>
            <w:r w:rsidRPr="00790DF9">
              <w:rPr>
                <w:sz w:val="20"/>
              </w:rPr>
              <w:t xml:space="preserve">      Разработаны местные нормативы градостроительного проектирования Оз</w:t>
            </w:r>
            <w:r>
              <w:rPr>
                <w:sz w:val="20"/>
              </w:rPr>
              <w:t>ерского городского округа.</w:t>
            </w:r>
          </w:p>
        </w:tc>
        <w:tc>
          <w:tcPr>
            <w:tcW w:w="1656" w:type="dxa"/>
            <w:gridSpan w:val="2"/>
          </w:tcPr>
          <w:p w:rsidR="00265D8C" w:rsidRPr="00790DF9" w:rsidRDefault="00265D8C" w:rsidP="00633F79">
            <w:pPr>
              <w:jc w:val="center"/>
              <w:rPr>
                <w:sz w:val="20"/>
              </w:rPr>
            </w:pPr>
            <w:r w:rsidRPr="00790DF9">
              <w:rPr>
                <w:sz w:val="20"/>
              </w:rPr>
              <w:t>Размещены на сайте органа местного самоуправления Озерского городского округа в сети «Интернет»</w:t>
            </w:r>
          </w:p>
        </w:tc>
        <w:tc>
          <w:tcPr>
            <w:tcW w:w="1106" w:type="dxa"/>
            <w:gridSpan w:val="2"/>
          </w:tcPr>
          <w:p w:rsidR="00265D8C" w:rsidRPr="005475B3" w:rsidRDefault="00265D8C" w:rsidP="00633F79">
            <w:pPr>
              <w:jc w:val="right"/>
              <w:rPr>
                <w:sz w:val="18"/>
                <w:szCs w:val="18"/>
              </w:rPr>
            </w:pPr>
            <w:r w:rsidRPr="005475B3">
              <w:rPr>
                <w:sz w:val="18"/>
                <w:szCs w:val="18"/>
              </w:rPr>
              <w:t>10.10.2014</w:t>
            </w:r>
          </w:p>
        </w:tc>
        <w:tc>
          <w:tcPr>
            <w:tcW w:w="1162" w:type="dxa"/>
            <w:gridSpan w:val="2"/>
          </w:tcPr>
          <w:p w:rsidR="00265D8C" w:rsidRPr="005475B3" w:rsidRDefault="00265D8C" w:rsidP="00633F79">
            <w:pPr>
              <w:jc w:val="right"/>
              <w:rPr>
                <w:sz w:val="18"/>
                <w:szCs w:val="18"/>
              </w:rPr>
            </w:pPr>
            <w:r w:rsidRPr="005475B3">
              <w:rPr>
                <w:sz w:val="18"/>
                <w:szCs w:val="18"/>
              </w:rPr>
              <w:t>10.12.2014</w:t>
            </w:r>
          </w:p>
        </w:tc>
        <w:tc>
          <w:tcPr>
            <w:tcW w:w="2127" w:type="dxa"/>
          </w:tcPr>
          <w:p w:rsidR="00265D8C" w:rsidRDefault="00265D8C" w:rsidP="00633F7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Начальник </w:t>
            </w:r>
            <w:r w:rsidRPr="00790DF9">
              <w:rPr>
                <w:sz w:val="20"/>
              </w:rPr>
              <w:t>Управлени</w:t>
            </w:r>
            <w:r>
              <w:rPr>
                <w:sz w:val="20"/>
              </w:rPr>
              <w:t>я</w:t>
            </w:r>
            <w:r w:rsidRPr="00790DF9">
              <w:rPr>
                <w:sz w:val="20"/>
              </w:rPr>
              <w:t xml:space="preserve"> архитектуры и градостроительства администрации ОГО</w:t>
            </w:r>
          </w:p>
          <w:p w:rsidR="00265D8C" w:rsidRDefault="00265D8C" w:rsidP="00633F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Жаворонкова</w:t>
            </w:r>
          </w:p>
          <w:p w:rsidR="00265D8C" w:rsidRDefault="00265D8C" w:rsidP="00633F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Ольга Владимировна</w:t>
            </w:r>
          </w:p>
          <w:p w:rsidR="00265D8C" w:rsidRPr="00790DF9" w:rsidRDefault="00265D8C" w:rsidP="00633F79">
            <w:pPr>
              <w:jc w:val="center"/>
              <w:rPr>
                <w:sz w:val="20"/>
              </w:rPr>
            </w:pPr>
          </w:p>
        </w:tc>
        <w:tc>
          <w:tcPr>
            <w:tcW w:w="1842" w:type="dxa"/>
          </w:tcPr>
          <w:p w:rsidR="00265D8C" w:rsidRPr="00790DF9" w:rsidRDefault="00265D8C" w:rsidP="00633F79">
            <w:pPr>
              <w:jc w:val="right"/>
              <w:rPr>
                <w:sz w:val="20"/>
              </w:rPr>
            </w:pPr>
          </w:p>
        </w:tc>
        <w:tc>
          <w:tcPr>
            <w:tcW w:w="1276" w:type="dxa"/>
          </w:tcPr>
          <w:p w:rsidR="00265D8C" w:rsidRPr="00790DF9" w:rsidRDefault="00265D8C" w:rsidP="00633F79">
            <w:pPr>
              <w:jc w:val="right"/>
              <w:rPr>
                <w:sz w:val="20"/>
              </w:rPr>
            </w:pPr>
          </w:p>
        </w:tc>
        <w:tc>
          <w:tcPr>
            <w:tcW w:w="1701" w:type="dxa"/>
          </w:tcPr>
          <w:p w:rsidR="00265D8C" w:rsidRPr="00790DF9" w:rsidRDefault="00265D8C" w:rsidP="00633F79">
            <w:pPr>
              <w:jc w:val="center"/>
              <w:rPr>
                <w:sz w:val="20"/>
              </w:rPr>
            </w:pPr>
            <w:r w:rsidRPr="00790DF9">
              <w:rPr>
                <w:sz w:val="20"/>
              </w:rPr>
              <w:t>Не требуется</w:t>
            </w:r>
          </w:p>
        </w:tc>
      </w:tr>
      <w:tr w:rsidR="00265D8C" w:rsidRPr="00790DF9" w:rsidTr="00006DB3">
        <w:tc>
          <w:tcPr>
            <w:tcW w:w="685" w:type="dxa"/>
          </w:tcPr>
          <w:p w:rsidR="00265D8C" w:rsidRPr="00790DF9" w:rsidRDefault="00265D8C" w:rsidP="00633F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2.3.</w:t>
            </w:r>
          </w:p>
        </w:tc>
        <w:tc>
          <w:tcPr>
            <w:tcW w:w="4350" w:type="dxa"/>
            <w:gridSpan w:val="2"/>
          </w:tcPr>
          <w:p w:rsidR="00265D8C" w:rsidRPr="00790DF9" w:rsidRDefault="00265D8C" w:rsidP="00633F79">
            <w:pPr>
              <w:jc w:val="both"/>
              <w:rPr>
                <w:sz w:val="20"/>
              </w:rPr>
            </w:pPr>
            <w:r w:rsidRPr="00790DF9">
              <w:rPr>
                <w:sz w:val="20"/>
              </w:rPr>
              <w:t xml:space="preserve">Разработано положение о развитии застроенных территорий в Озерском городском округе.  </w:t>
            </w:r>
          </w:p>
        </w:tc>
        <w:tc>
          <w:tcPr>
            <w:tcW w:w="1656" w:type="dxa"/>
            <w:gridSpan w:val="2"/>
          </w:tcPr>
          <w:p w:rsidR="00265D8C" w:rsidRPr="00790DF9" w:rsidRDefault="00265D8C" w:rsidP="00633F79">
            <w:pPr>
              <w:jc w:val="center"/>
              <w:rPr>
                <w:sz w:val="20"/>
              </w:rPr>
            </w:pPr>
            <w:r w:rsidRPr="00790DF9">
              <w:rPr>
                <w:sz w:val="20"/>
              </w:rPr>
              <w:t>Направлены на утверждение в Собрание депутатов ОГО</w:t>
            </w:r>
          </w:p>
        </w:tc>
        <w:tc>
          <w:tcPr>
            <w:tcW w:w="1106" w:type="dxa"/>
            <w:gridSpan w:val="2"/>
          </w:tcPr>
          <w:p w:rsidR="00265D8C" w:rsidRPr="00790DF9" w:rsidRDefault="00265D8C" w:rsidP="00633F79">
            <w:pPr>
              <w:jc w:val="right"/>
              <w:rPr>
                <w:sz w:val="20"/>
              </w:rPr>
            </w:pPr>
          </w:p>
        </w:tc>
        <w:tc>
          <w:tcPr>
            <w:tcW w:w="1162" w:type="dxa"/>
            <w:gridSpan w:val="2"/>
          </w:tcPr>
          <w:p w:rsidR="00265D8C" w:rsidRPr="005475B3" w:rsidRDefault="00265D8C" w:rsidP="00633F79">
            <w:pPr>
              <w:jc w:val="right"/>
              <w:rPr>
                <w:sz w:val="18"/>
                <w:szCs w:val="18"/>
              </w:rPr>
            </w:pPr>
            <w:r w:rsidRPr="005475B3">
              <w:rPr>
                <w:sz w:val="18"/>
                <w:szCs w:val="18"/>
              </w:rPr>
              <w:t>29.10.2014</w:t>
            </w:r>
          </w:p>
        </w:tc>
        <w:tc>
          <w:tcPr>
            <w:tcW w:w="2127" w:type="dxa"/>
          </w:tcPr>
          <w:p w:rsidR="00265D8C" w:rsidRPr="00790DF9" w:rsidRDefault="00265D8C" w:rsidP="00633F79">
            <w:pPr>
              <w:jc w:val="center"/>
              <w:rPr>
                <w:sz w:val="20"/>
              </w:rPr>
            </w:pPr>
            <w:r w:rsidRPr="00790DF9">
              <w:rPr>
                <w:sz w:val="20"/>
              </w:rPr>
              <w:t>Глава администрации Озерского городского округа</w:t>
            </w:r>
          </w:p>
          <w:p w:rsidR="00265D8C" w:rsidRPr="00790DF9" w:rsidRDefault="00265D8C" w:rsidP="009A70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Щербаков Евгений Юрьевич</w:t>
            </w:r>
          </w:p>
          <w:p w:rsidR="00265D8C" w:rsidRDefault="00265D8C" w:rsidP="00633F79">
            <w:pPr>
              <w:jc w:val="center"/>
              <w:rPr>
                <w:sz w:val="20"/>
              </w:rPr>
            </w:pPr>
          </w:p>
          <w:p w:rsidR="00265D8C" w:rsidRDefault="00265D8C" w:rsidP="00633F7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Начальник </w:t>
            </w:r>
            <w:r w:rsidRPr="00790DF9">
              <w:rPr>
                <w:sz w:val="20"/>
              </w:rPr>
              <w:t>Управлени</w:t>
            </w:r>
            <w:r>
              <w:rPr>
                <w:sz w:val="20"/>
              </w:rPr>
              <w:t>я</w:t>
            </w:r>
            <w:r w:rsidRPr="00790DF9">
              <w:rPr>
                <w:sz w:val="20"/>
              </w:rPr>
              <w:t xml:space="preserve"> </w:t>
            </w:r>
            <w:r w:rsidRPr="00790DF9">
              <w:rPr>
                <w:sz w:val="20"/>
              </w:rPr>
              <w:lastRenderedPageBreak/>
              <w:t>архитектуры и градостроительства администрации ОГО</w:t>
            </w:r>
          </w:p>
          <w:p w:rsidR="00265D8C" w:rsidRDefault="00265D8C" w:rsidP="00633F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Жаворонкова</w:t>
            </w:r>
          </w:p>
          <w:p w:rsidR="00265D8C" w:rsidRPr="00790DF9" w:rsidRDefault="00265D8C" w:rsidP="00633F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Ольга Владимировна</w:t>
            </w:r>
          </w:p>
        </w:tc>
        <w:tc>
          <w:tcPr>
            <w:tcW w:w="1842" w:type="dxa"/>
          </w:tcPr>
          <w:p w:rsidR="00265D8C" w:rsidRPr="00790DF9" w:rsidRDefault="00265D8C" w:rsidP="00633F79">
            <w:pPr>
              <w:jc w:val="right"/>
              <w:rPr>
                <w:sz w:val="20"/>
              </w:rPr>
            </w:pPr>
          </w:p>
        </w:tc>
        <w:tc>
          <w:tcPr>
            <w:tcW w:w="1276" w:type="dxa"/>
          </w:tcPr>
          <w:p w:rsidR="00265D8C" w:rsidRPr="00790DF9" w:rsidRDefault="00265D8C" w:rsidP="00633F79">
            <w:pPr>
              <w:jc w:val="right"/>
              <w:rPr>
                <w:sz w:val="20"/>
              </w:rPr>
            </w:pPr>
          </w:p>
        </w:tc>
        <w:tc>
          <w:tcPr>
            <w:tcW w:w="1701" w:type="dxa"/>
          </w:tcPr>
          <w:p w:rsidR="00265D8C" w:rsidRPr="00790DF9" w:rsidRDefault="00265D8C" w:rsidP="00633F79">
            <w:pPr>
              <w:jc w:val="center"/>
              <w:rPr>
                <w:sz w:val="20"/>
              </w:rPr>
            </w:pPr>
            <w:r w:rsidRPr="00790DF9">
              <w:rPr>
                <w:sz w:val="20"/>
              </w:rPr>
              <w:t>Не требуется</w:t>
            </w:r>
          </w:p>
        </w:tc>
      </w:tr>
      <w:tr w:rsidR="00265D8C" w:rsidRPr="00790DF9" w:rsidTr="00006DB3">
        <w:tc>
          <w:tcPr>
            <w:tcW w:w="685" w:type="dxa"/>
          </w:tcPr>
          <w:p w:rsidR="00265D8C" w:rsidRPr="00790DF9" w:rsidRDefault="00265D8C" w:rsidP="00633F79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2.4</w:t>
            </w:r>
            <w:r w:rsidRPr="00790DF9">
              <w:rPr>
                <w:sz w:val="20"/>
              </w:rPr>
              <w:t>.</w:t>
            </w:r>
          </w:p>
        </w:tc>
        <w:tc>
          <w:tcPr>
            <w:tcW w:w="4350" w:type="dxa"/>
            <w:gridSpan w:val="2"/>
          </w:tcPr>
          <w:p w:rsidR="00265D8C" w:rsidRPr="00790DF9" w:rsidRDefault="00265D8C" w:rsidP="00633F79">
            <w:pPr>
              <w:ind w:firstLine="470"/>
              <w:jc w:val="both"/>
              <w:rPr>
                <w:sz w:val="20"/>
              </w:rPr>
            </w:pPr>
            <w:r w:rsidRPr="00790DF9">
              <w:rPr>
                <w:sz w:val="20"/>
              </w:rPr>
              <w:t>Предоставление всей необходимой информации по земельным участкам, расположенным на территории Озерского городского округа  из единого источника - информационной системы обеспечения градостроительной деятельности (ИСОГД)</w:t>
            </w:r>
          </w:p>
        </w:tc>
        <w:tc>
          <w:tcPr>
            <w:tcW w:w="1656" w:type="dxa"/>
            <w:gridSpan w:val="2"/>
          </w:tcPr>
          <w:p w:rsidR="00265D8C" w:rsidRPr="00790DF9" w:rsidRDefault="00265D8C" w:rsidP="00633F79">
            <w:pPr>
              <w:jc w:val="right"/>
              <w:rPr>
                <w:sz w:val="20"/>
              </w:rPr>
            </w:pPr>
          </w:p>
        </w:tc>
        <w:tc>
          <w:tcPr>
            <w:tcW w:w="1106" w:type="dxa"/>
            <w:gridSpan w:val="2"/>
          </w:tcPr>
          <w:p w:rsidR="00265D8C" w:rsidRPr="00790DF9" w:rsidRDefault="00265D8C" w:rsidP="00633F79">
            <w:pPr>
              <w:jc w:val="right"/>
              <w:rPr>
                <w:sz w:val="20"/>
              </w:rPr>
            </w:pPr>
          </w:p>
        </w:tc>
        <w:tc>
          <w:tcPr>
            <w:tcW w:w="1162" w:type="dxa"/>
            <w:gridSpan w:val="2"/>
          </w:tcPr>
          <w:p w:rsidR="00265D8C" w:rsidRPr="00790DF9" w:rsidRDefault="00265D8C" w:rsidP="00633F79">
            <w:pPr>
              <w:jc w:val="right"/>
              <w:rPr>
                <w:sz w:val="20"/>
              </w:rPr>
            </w:pPr>
          </w:p>
        </w:tc>
        <w:tc>
          <w:tcPr>
            <w:tcW w:w="2127" w:type="dxa"/>
          </w:tcPr>
          <w:p w:rsidR="00265D8C" w:rsidRDefault="00265D8C" w:rsidP="00633F7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Начальник </w:t>
            </w:r>
            <w:r w:rsidRPr="00790DF9">
              <w:rPr>
                <w:sz w:val="20"/>
              </w:rPr>
              <w:t>Управлени</w:t>
            </w:r>
            <w:r>
              <w:rPr>
                <w:sz w:val="20"/>
              </w:rPr>
              <w:t>я</w:t>
            </w:r>
            <w:r w:rsidRPr="00790DF9">
              <w:rPr>
                <w:sz w:val="20"/>
              </w:rPr>
              <w:t xml:space="preserve"> архитектуры и градостроительства администрации ОГО</w:t>
            </w:r>
          </w:p>
          <w:p w:rsidR="00265D8C" w:rsidRDefault="00265D8C" w:rsidP="00633F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Жаворонкова</w:t>
            </w:r>
          </w:p>
          <w:p w:rsidR="00265D8C" w:rsidRPr="00790DF9" w:rsidRDefault="00265D8C" w:rsidP="00633F79">
            <w:pPr>
              <w:jc w:val="right"/>
              <w:rPr>
                <w:sz w:val="20"/>
              </w:rPr>
            </w:pPr>
            <w:r>
              <w:rPr>
                <w:sz w:val="20"/>
              </w:rPr>
              <w:t>Ольга Владимировна</w:t>
            </w:r>
          </w:p>
        </w:tc>
        <w:tc>
          <w:tcPr>
            <w:tcW w:w="1842" w:type="dxa"/>
          </w:tcPr>
          <w:p w:rsidR="00265D8C" w:rsidRPr="00790DF9" w:rsidRDefault="00265D8C" w:rsidP="00633F79">
            <w:pPr>
              <w:jc w:val="right"/>
              <w:rPr>
                <w:sz w:val="20"/>
              </w:rPr>
            </w:pPr>
          </w:p>
        </w:tc>
        <w:tc>
          <w:tcPr>
            <w:tcW w:w="1276" w:type="dxa"/>
          </w:tcPr>
          <w:p w:rsidR="00265D8C" w:rsidRPr="00790DF9" w:rsidRDefault="00265D8C" w:rsidP="00633F79">
            <w:pPr>
              <w:jc w:val="right"/>
              <w:rPr>
                <w:sz w:val="20"/>
              </w:rPr>
            </w:pPr>
          </w:p>
        </w:tc>
        <w:tc>
          <w:tcPr>
            <w:tcW w:w="1701" w:type="dxa"/>
          </w:tcPr>
          <w:p w:rsidR="00265D8C" w:rsidRPr="00790DF9" w:rsidRDefault="00265D8C" w:rsidP="00633F79">
            <w:pPr>
              <w:jc w:val="center"/>
              <w:rPr>
                <w:sz w:val="20"/>
              </w:rPr>
            </w:pPr>
            <w:r w:rsidRPr="00790DF9">
              <w:rPr>
                <w:sz w:val="20"/>
              </w:rPr>
              <w:t>Не требуется</w:t>
            </w:r>
          </w:p>
        </w:tc>
      </w:tr>
      <w:tr w:rsidR="00265D8C" w:rsidRPr="00790DF9" w:rsidTr="00006DB3">
        <w:tc>
          <w:tcPr>
            <w:tcW w:w="685" w:type="dxa"/>
            <w:vMerge w:val="restart"/>
          </w:tcPr>
          <w:p w:rsidR="00265D8C" w:rsidRPr="00790DF9" w:rsidRDefault="00265D8C" w:rsidP="00633F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2.5</w:t>
            </w:r>
            <w:r w:rsidRPr="00790DF9">
              <w:rPr>
                <w:sz w:val="20"/>
              </w:rPr>
              <w:t>.</w:t>
            </w:r>
          </w:p>
        </w:tc>
        <w:tc>
          <w:tcPr>
            <w:tcW w:w="4350" w:type="dxa"/>
            <w:gridSpan w:val="2"/>
          </w:tcPr>
          <w:p w:rsidR="00265D8C" w:rsidRPr="00790DF9" w:rsidRDefault="00265D8C" w:rsidP="00633F79">
            <w:pPr>
              <w:ind w:firstLine="470"/>
              <w:jc w:val="both"/>
              <w:rPr>
                <w:sz w:val="20"/>
              </w:rPr>
            </w:pPr>
            <w:r w:rsidRPr="00790DF9">
              <w:rPr>
                <w:sz w:val="20"/>
              </w:rPr>
              <w:t xml:space="preserve">Разработаны и утверждены в установленном  порядке административные регламенты по предоставлению муниципальных услуг: </w:t>
            </w:r>
          </w:p>
        </w:tc>
        <w:tc>
          <w:tcPr>
            <w:tcW w:w="1656" w:type="dxa"/>
            <w:gridSpan w:val="2"/>
          </w:tcPr>
          <w:p w:rsidR="00265D8C" w:rsidRPr="00790DF9" w:rsidRDefault="00265D8C" w:rsidP="00633F79">
            <w:pPr>
              <w:jc w:val="right"/>
              <w:rPr>
                <w:sz w:val="20"/>
              </w:rPr>
            </w:pPr>
          </w:p>
        </w:tc>
        <w:tc>
          <w:tcPr>
            <w:tcW w:w="1106" w:type="dxa"/>
            <w:gridSpan w:val="2"/>
          </w:tcPr>
          <w:p w:rsidR="00265D8C" w:rsidRPr="00790DF9" w:rsidRDefault="00265D8C" w:rsidP="00633F79">
            <w:pPr>
              <w:jc w:val="right"/>
              <w:rPr>
                <w:sz w:val="20"/>
              </w:rPr>
            </w:pPr>
          </w:p>
        </w:tc>
        <w:tc>
          <w:tcPr>
            <w:tcW w:w="1162" w:type="dxa"/>
            <w:gridSpan w:val="2"/>
          </w:tcPr>
          <w:p w:rsidR="00265D8C" w:rsidRPr="00790DF9" w:rsidRDefault="00265D8C" w:rsidP="00633F79">
            <w:pPr>
              <w:jc w:val="right"/>
              <w:rPr>
                <w:sz w:val="20"/>
              </w:rPr>
            </w:pPr>
          </w:p>
        </w:tc>
        <w:tc>
          <w:tcPr>
            <w:tcW w:w="2127" w:type="dxa"/>
            <w:vMerge w:val="restart"/>
          </w:tcPr>
          <w:p w:rsidR="00265D8C" w:rsidRPr="00790DF9" w:rsidRDefault="00265D8C" w:rsidP="00633F79">
            <w:pPr>
              <w:jc w:val="center"/>
              <w:rPr>
                <w:sz w:val="20"/>
              </w:rPr>
            </w:pPr>
            <w:r w:rsidRPr="00790DF9">
              <w:rPr>
                <w:sz w:val="20"/>
              </w:rPr>
              <w:t>Глава администрации Озерского городского округа</w:t>
            </w:r>
          </w:p>
          <w:p w:rsidR="00265D8C" w:rsidRPr="00790DF9" w:rsidRDefault="00265D8C" w:rsidP="009A70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Щербаков Евгений Юрьевич</w:t>
            </w:r>
          </w:p>
          <w:p w:rsidR="00265D8C" w:rsidRDefault="00265D8C" w:rsidP="00633F79">
            <w:pPr>
              <w:jc w:val="center"/>
              <w:rPr>
                <w:sz w:val="20"/>
              </w:rPr>
            </w:pPr>
          </w:p>
          <w:p w:rsidR="00265D8C" w:rsidRDefault="00265D8C" w:rsidP="00633F7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Начальник </w:t>
            </w:r>
            <w:r w:rsidRPr="00790DF9">
              <w:rPr>
                <w:sz w:val="20"/>
              </w:rPr>
              <w:t>Управлени</w:t>
            </w:r>
            <w:r>
              <w:rPr>
                <w:sz w:val="20"/>
              </w:rPr>
              <w:t>я</w:t>
            </w:r>
            <w:r w:rsidRPr="00790DF9">
              <w:rPr>
                <w:sz w:val="20"/>
              </w:rPr>
              <w:t xml:space="preserve"> архитектуры и градостроительства администрации ОГО</w:t>
            </w:r>
          </w:p>
          <w:p w:rsidR="00265D8C" w:rsidRDefault="00265D8C" w:rsidP="00633F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Жаворонкова</w:t>
            </w:r>
          </w:p>
          <w:p w:rsidR="00265D8C" w:rsidRPr="00790DF9" w:rsidRDefault="00265D8C" w:rsidP="00633F79">
            <w:pPr>
              <w:jc w:val="right"/>
              <w:rPr>
                <w:sz w:val="20"/>
              </w:rPr>
            </w:pPr>
            <w:r>
              <w:rPr>
                <w:sz w:val="20"/>
              </w:rPr>
              <w:t>Ольга Владимировна</w:t>
            </w:r>
          </w:p>
        </w:tc>
        <w:tc>
          <w:tcPr>
            <w:tcW w:w="1842" w:type="dxa"/>
          </w:tcPr>
          <w:p w:rsidR="00265D8C" w:rsidRPr="00790DF9" w:rsidRDefault="00265D8C" w:rsidP="00633F79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265D8C" w:rsidRPr="00790DF9" w:rsidRDefault="00265D8C" w:rsidP="00633F79">
            <w:pPr>
              <w:jc w:val="right"/>
              <w:rPr>
                <w:sz w:val="20"/>
              </w:rPr>
            </w:pPr>
          </w:p>
        </w:tc>
        <w:tc>
          <w:tcPr>
            <w:tcW w:w="1701" w:type="dxa"/>
          </w:tcPr>
          <w:p w:rsidR="00265D8C" w:rsidRPr="00790DF9" w:rsidRDefault="00265D8C" w:rsidP="00633F79">
            <w:pPr>
              <w:jc w:val="center"/>
              <w:rPr>
                <w:sz w:val="20"/>
              </w:rPr>
            </w:pPr>
          </w:p>
        </w:tc>
      </w:tr>
      <w:tr w:rsidR="00265D8C" w:rsidRPr="00790DF9" w:rsidTr="00006DB3">
        <w:tc>
          <w:tcPr>
            <w:tcW w:w="685" w:type="dxa"/>
            <w:vMerge/>
          </w:tcPr>
          <w:p w:rsidR="00265D8C" w:rsidRPr="00790DF9" w:rsidRDefault="00265D8C" w:rsidP="00633F79">
            <w:pPr>
              <w:jc w:val="right"/>
              <w:rPr>
                <w:sz w:val="20"/>
              </w:rPr>
            </w:pPr>
          </w:p>
        </w:tc>
        <w:tc>
          <w:tcPr>
            <w:tcW w:w="4350" w:type="dxa"/>
            <w:gridSpan w:val="2"/>
          </w:tcPr>
          <w:p w:rsidR="00265D8C" w:rsidRPr="00790DF9" w:rsidRDefault="00265D8C" w:rsidP="00633F79">
            <w:pPr>
              <w:ind w:firstLine="470"/>
              <w:jc w:val="both"/>
              <w:rPr>
                <w:sz w:val="20"/>
              </w:rPr>
            </w:pPr>
            <w:r w:rsidRPr="00790DF9">
              <w:rPr>
                <w:sz w:val="20"/>
              </w:rPr>
              <w:t>- выдача градостроительных планов земельных участков</w:t>
            </w:r>
            <w:r w:rsidR="00CF3AB3">
              <w:rPr>
                <w:sz w:val="20"/>
              </w:rPr>
              <w:t xml:space="preserve"> </w:t>
            </w:r>
            <w:r w:rsidR="00CF3AB3" w:rsidRPr="00CF3AB3">
              <w:rPr>
                <w:color w:val="FF0000"/>
                <w:sz w:val="20"/>
              </w:rPr>
              <w:t>(ссылка на регламент)</w:t>
            </w:r>
            <w:r w:rsidRPr="00790DF9">
              <w:rPr>
                <w:sz w:val="20"/>
              </w:rPr>
              <w:t>;</w:t>
            </w:r>
          </w:p>
        </w:tc>
        <w:tc>
          <w:tcPr>
            <w:tcW w:w="1656" w:type="dxa"/>
            <w:gridSpan w:val="2"/>
          </w:tcPr>
          <w:p w:rsidR="00265D8C" w:rsidRPr="00790DF9" w:rsidRDefault="00265D8C" w:rsidP="00633F79">
            <w:pPr>
              <w:jc w:val="right"/>
              <w:rPr>
                <w:sz w:val="20"/>
              </w:rPr>
            </w:pPr>
          </w:p>
        </w:tc>
        <w:tc>
          <w:tcPr>
            <w:tcW w:w="1106" w:type="dxa"/>
            <w:gridSpan w:val="2"/>
          </w:tcPr>
          <w:p w:rsidR="00265D8C" w:rsidRPr="00790DF9" w:rsidRDefault="00265D8C" w:rsidP="00633F79">
            <w:pPr>
              <w:jc w:val="right"/>
              <w:rPr>
                <w:sz w:val="20"/>
              </w:rPr>
            </w:pPr>
          </w:p>
        </w:tc>
        <w:tc>
          <w:tcPr>
            <w:tcW w:w="1162" w:type="dxa"/>
            <w:gridSpan w:val="2"/>
          </w:tcPr>
          <w:p w:rsidR="00265D8C" w:rsidRPr="00790DF9" w:rsidRDefault="00265D8C" w:rsidP="00633F79">
            <w:pPr>
              <w:jc w:val="right"/>
              <w:rPr>
                <w:sz w:val="20"/>
              </w:rPr>
            </w:pPr>
          </w:p>
        </w:tc>
        <w:tc>
          <w:tcPr>
            <w:tcW w:w="2127" w:type="dxa"/>
            <w:vMerge/>
          </w:tcPr>
          <w:p w:rsidR="00265D8C" w:rsidRPr="00790DF9" w:rsidRDefault="00265D8C" w:rsidP="00633F79">
            <w:pPr>
              <w:jc w:val="right"/>
              <w:rPr>
                <w:sz w:val="20"/>
              </w:rPr>
            </w:pPr>
          </w:p>
        </w:tc>
        <w:tc>
          <w:tcPr>
            <w:tcW w:w="1842" w:type="dxa"/>
          </w:tcPr>
          <w:p w:rsidR="00265D8C" w:rsidRPr="00790DF9" w:rsidRDefault="00265D8C" w:rsidP="00633F79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265D8C" w:rsidRPr="00790DF9" w:rsidRDefault="00265D8C" w:rsidP="003242EC">
            <w:pPr>
              <w:jc w:val="center"/>
              <w:rPr>
                <w:sz w:val="20"/>
              </w:rPr>
            </w:pPr>
            <w:r w:rsidRPr="00790DF9">
              <w:rPr>
                <w:sz w:val="20"/>
              </w:rPr>
              <w:t>30 дней</w:t>
            </w:r>
          </w:p>
        </w:tc>
        <w:tc>
          <w:tcPr>
            <w:tcW w:w="1701" w:type="dxa"/>
          </w:tcPr>
          <w:p w:rsidR="00265D8C" w:rsidRPr="00790DF9" w:rsidRDefault="00265D8C" w:rsidP="00633F79">
            <w:pPr>
              <w:jc w:val="center"/>
              <w:rPr>
                <w:sz w:val="20"/>
              </w:rPr>
            </w:pPr>
            <w:r w:rsidRPr="00790DF9">
              <w:rPr>
                <w:sz w:val="20"/>
              </w:rPr>
              <w:t>Не требуется</w:t>
            </w:r>
          </w:p>
        </w:tc>
      </w:tr>
      <w:tr w:rsidR="00265D8C" w:rsidRPr="00790DF9" w:rsidTr="00006DB3">
        <w:tc>
          <w:tcPr>
            <w:tcW w:w="685" w:type="dxa"/>
            <w:vMerge/>
          </w:tcPr>
          <w:p w:rsidR="00265D8C" w:rsidRPr="00790DF9" w:rsidRDefault="00265D8C" w:rsidP="00633F79">
            <w:pPr>
              <w:jc w:val="right"/>
              <w:rPr>
                <w:sz w:val="20"/>
              </w:rPr>
            </w:pPr>
          </w:p>
        </w:tc>
        <w:tc>
          <w:tcPr>
            <w:tcW w:w="4350" w:type="dxa"/>
            <w:gridSpan w:val="2"/>
          </w:tcPr>
          <w:p w:rsidR="00265D8C" w:rsidRPr="00790DF9" w:rsidRDefault="00265D8C" w:rsidP="00633F79">
            <w:pPr>
              <w:ind w:firstLine="470"/>
              <w:jc w:val="both"/>
              <w:rPr>
                <w:sz w:val="20"/>
              </w:rPr>
            </w:pPr>
            <w:r w:rsidRPr="00790DF9">
              <w:rPr>
                <w:sz w:val="20"/>
              </w:rPr>
              <w:t>- выдача разрешений на строительство</w:t>
            </w:r>
            <w:r w:rsidR="00CF3AB3">
              <w:rPr>
                <w:sz w:val="20"/>
              </w:rPr>
              <w:t xml:space="preserve"> </w:t>
            </w:r>
            <w:r w:rsidR="00CF3AB3" w:rsidRPr="00CF3AB3">
              <w:rPr>
                <w:color w:val="FF0000"/>
                <w:sz w:val="20"/>
              </w:rPr>
              <w:t>(ссылка на регламент)</w:t>
            </w:r>
            <w:r w:rsidRPr="00790DF9">
              <w:rPr>
                <w:sz w:val="20"/>
              </w:rPr>
              <w:t>;</w:t>
            </w:r>
          </w:p>
        </w:tc>
        <w:tc>
          <w:tcPr>
            <w:tcW w:w="1656" w:type="dxa"/>
            <w:gridSpan w:val="2"/>
          </w:tcPr>
          <w:p w:rsidR="00265D8C" w:rsidRPr="00790DF9" w:rsidRDefault="00265D8C" w:rsidP="00633F79">
            <w:pPr>
              <w:jc w:val="right"/>
              <w:rPr>
                <w:sz w:val="20"/>
              </w:rPr>
            </w:pPr>
          </w:p>
        </w:tc>
        <w:tc>
          <w:tcPr>
            <w:tcW w:w="1106" w:type="dxa"/>
            <w:gridSpan w:val="2"/>
          </w:tcPr>
          <w:p w:rsidR="00265D8C" w:rsidRPr="00790DF9" w:rsidRDefault="00265D8C" w:rsidP="00633F79">
            <w:pPr>
              <w:jc w:val="right"/>
              <w:rPr>
                <w:sz w:val="20"/>
              </w:rPr>
            </w:pPr>
          </w:p>
        </w:tc>
        <w:tc>
          <w:tcPr>
            <w:tcW w:w="1162" w:type="dxa"/>
            <w:gridSpan w:val="2"/>
          </w:tcPr>
          <w:p w:rsidR="00265D8C" w:rsidRPr="00790DF9" w:rsidRDefault="00265D8C" w:rsidP="00633F79">
            <w:pPr>
              <w:jc w:val="right"/>
              <w:rPr>
                <w:sz w:val="20"/>
              </w:rPr>
            </w:pPr>
          </w:p>
        </w:tc>
        <w:tc>
          <w:tcPr>
            <w:tcW w:w="2127" w:type="dxa"/>
            <w:vMerge/>
          </w:tcPr>
          <w:p w:rsidR="00265D8C" w:rsidRPr="00790DF9" w:rsidRDefault="00265D8C" w:rsidP="00633F79">
            <w:pPr>
              <w:jc w:val="right"/>
              <w:rPr>
                <w:sz w:val="20"/>
              </w:rPr>
            </w:pPr>
          </w:p>
        </w:tc>
        <w:tc>
          <w:tcPr>
            <w:tcW w:w="1842" w:type="dxa"/>
          </w:tcPr>
          <w:p w:rsidR="00265D8C" w:rsidRPr="00790DF9" w:rsidRDefault="00265D8C" w:rsidP="00633F79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265D8C" w:rsidRPr="00790DF9" w:rsidRDefault="00265D8C" w:rsidP="003242EC">
            <w:pPr>
              <w:jc w:val="center"/>
              <w:rPr>
                <w:sz w:val="20"/>
              </w:rPr>
            </w:pPr>
            <w:r w:rsidRPr="00790DF9">
              <w:rPr>
                <w:sz w:val="20"/>
              </w:rPr>
              <w:t>10 дней</w:t>
            </w:r>
          </w:p>
        </w:tc>
        <w:tc>
          <w:tcPr>
            <w:tcW w:w="1701" w:type="dxa"/>
          </w:tcPr>
          <w:p w:rsidR="00265D8C" w:rsidRPr="00790DF9" w:rsidRDefault="00265D8C" w:rsidP="00633F79">
            <w:pPr>
              <w:jc w:val="center"/>
              <w:rPr>
                <w:sz w:val="20"/>
              </w:rPr>
            </w:pPr>
            <w:r w:rsidRPr="00790DF9">
              <w:rPr>
                <w:sz w:val="20"/>
              </w:rPr>
              <w:t>Не требуется</w:t>
            </w:r>
          </w:p>
        </w:tc>
      </w:tr>
      <w:tr w:rsidR="00265D8C" w:rsidRPr="00790DF9" w:rsidTr="00006DB3">
        <w:tc>
          <w:tcPr>
            <w:tcW w:w="685" w:type="dxa"/>
            <w:vMerge/>
          </w:tcPr>
          <w:p w:rsidR="00265D8C" w:rsidRPr="00790DF9" w:rsidRDefault="00265D8C" w:rsidP="00633F79">
            <w:pPr>
              <w:jc w:val="right"/>
              <w:rPr>
                <w:sz w:val="20"/>
              </w:rPr>
            </w:pPr>
          </w:p>
        </w:tc>
        <w:tc>
          <w:tcPr>
            <w:tcW w:w="4350" w:type="dxa"/>
            <w:gridSpan w:val="2"/>
          </w:tcPr>
          <w:p w:rsidR="00265D8C" w:rsidRPr="00790DF9" w:rsidRDefault="00265D8C" w:rsidP="00633F79">
            <w:pPr>
              <w:jc w:val="both"/>
              <w:rPr>
                <w:sz w:val="20"/>
              </w:rPr>
            </w:pPr>
            <w:r w:rsidRPr="00790DF9">
              <w:rPr>
                <w:sz w:val="20"/>
              </w:rPr>
              <w:t xml:space="preserve">       - выдача разрешений на ввод в эксплуатацию</w:t>
            </w:r>
            <w:r w:rsidR="00CF3AB3">
              <w:rPr>
                <w:sz w:val="20"/>
              </w:rPr>
              <w:t xml:space="preserve"> </w:t>
            </w:r>
            <w:r w:rsidR="00CF3AB3" w:rsidRPr="00CF3AB3">
              <w:rPr>
                <w:color w:val="FF0000"/>
                <w:sz w:val="20"/>
              </w:rPr>
              <w:t>(ссылка на регламент)</w:t>
            </w:r>
            <w:r w:rsidRPr="00790DF9">
              <w:rPr>
                <w:sz w:val="20"/>
              </w:rPr>
              <w:t>.</w:t>
            </w:r>
          </w:p>
        </w:tc>
        <w:tc>
          <w:tcPr>
            <w:tcW w:w="1656" w:type="dxa"/>
            <w:gridSpan w:val="2"/>
          </w:tcPr>
          <w:p w:rsidR="00265D8C" w:rsidRPr="00790DF9" w:rsidRDefault="00265D8C" w:rsidP="00633F79">
            <w:pPr>
              <w:jc w:val="right"/>
              <w:rPr>
                <w:sz w:val="20"/>
              </w:rPr>
            </w:pPr>
          </w:p>
        </w:tc>
        <w:tc>
          <w:tcPr>
            <w:tcW w:w="1106" w:type="dxa"/>
            <w:gridSpan w:val="2"/>
          </w:tcPr>
          <w:p w:rsidR="00265D8C" w:rsidRPr="00790DF9" w:rsidRDefault="00265D8C" w:rsidP="00633F79">
            <w:pPr>
              <w:jc w:val="right"/>
              <w:rPr>
                <w:sz w:val="20"/>
              </w:rPr>
            </w:pPr>
          </w:p>
        </w:tc>
        <w:tc>
          <w:tcPr>
            <w:tcW w:w="1162" w:type="dxa"/>
            <w:gridSpan w:val="2"/>
          </w:tcPr>
          <w:p w:rsidR="00265D8C" w:rsidRPr="00790DF9" w:rsidRDefault="00265D8C" w:rsidP="00633F79">
            <w:pPr>
              <w:jc w:val="right"/>
              <w:rPr>
                <w:sz w:val="20"/>
              </w:rPr>
            </w:pPr>
          </w:p>
        </w:tc>
        <w:tc>
          <w:tcPr>
            <w:tcW w:w="2127" w:type="dxa"/>
            <w:vMerge/>
          </w:tcPr>
          <w:p w:rsidR="00265D8C" w:rsidRPr="00790DF9" w:rsidRDefault="00265D8C" w:rsidP="00633F79">
            <w:pPr>
              <w:jc w:val="right"/>
              <w:rPr>
                <w:sz w:val="20"/>
              </w:rPr>
            </w:pPr>
          </w:p>
        </w:tc>
        <w:tc>
          <w:tcPr>
            <w:tcW w:w="1842" w:type="dxa"/>
          </w:tcPr>
          <w:p w:rsidR="00265D8C" w:rsidRPr="00790DF9" w:rsidRDefault="00265D8C" w:rsidP="00633F79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265D8C" w:rsidRPr="00790DF9" w:rsidRDefault="00265D8C" w:rsidP="003242EC">
            <w:pPr>
              <w:jc w:val="center"/>
              <w:rPr>
                <w:sz w:val="20"/>
              </w:rPr>
            </w:pPr>
            <w:r w:rsidRPr="00790DF9">
              <w:rPr>
                <w:sz w:val="20"/>
              </w:rPr>
              <w:t>10 дней</w:t>
            </w:r>
          </w:p>
        </w:tc>
        <w:tc>
          <w:tcPr>
            <w:tcW w:w="1701" w:type="dxa"/>
          </w:tcPr>
          <w:p w:rsidR="00265D8C" w:rsidRPr="00790DF9" w:rsidRDefault="00265D8C" w:rsidP="00633F79">
            <w:pPr>
              <w:jc w:val="center"/>
              <w:rPr>
                <w:sz w:val="20"/>
              </w:rPr>
            </w:pPr>
            <w:r w:rsidRPr="00790DF9">
              <w:rPr>
                <w:sz w:val="20"/>
              </w:rPr>
              <w:t>Не требуется</w:t>
            </w:r>
          </w:p>
        </w:tc>
      </w:tr>
      <w:tr w:rsidR="00265D8C" w:rsidRPr="00790DF9" w:rsidTr="00006DB3">
        <w:tc>
          <w:tcPr>
            <w:tcW w:w="685" w:type="dxa"/>
          </w:tcPr>
          <w:p w:rsidR="00265D8C" w:rsidRPr="00790DF9" w:rsidRDefault="00265D8C" w:rsidP="00633F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2.6</w:t>
            </w:r>
            <w:r w:rsidRPr="00790DF9">
              <w:rPr>
                <w:sz w:val="20"/>
              </w:rPr>
              <w:t>.</w:t>
            </w:r>
          </w:p>
        </w:tc>
        <w:tc>
          <w:tcPr>
            <w:tcW w:w="4350" w:type="dxa"/>
            <w:gridSpan w:val="2"/>
          </w:tcPr>
          <w:p w:rsidR="00265D8C" w:rsidRPr="00790DF9" w:rsidRDefault="00265D8C" w:rsidP="00633F79">
            <w:pPr>
              <w:ind w:firstLine="470"/>
              <w:jc w:val="both"/>
              <w:rPr>
                <w:sz w:val="20"/>
              </w:rPr>
            </w:pPr>
            <w:r w:rsidRPr="00790DF9">
              <w:rPr>
                <w:sz w:val="20"/>
              </w:rPr>
              <w:t>Внедрено межведомственное электронное взаимодействие при предоставлении государственных услуг</w:t>
            </w:r>
          </w:p>
        </w:tc>
        <w:tc>
          <w:tcPr>
            <w:tcW w:w="1656" w:type="dxa"/>
            <w:gridSpan w:val="2"/>
          </w:tcPr>
          <w:p w:rsidR="00265D8C" w:rsidRPr="00790DF9" w:rsidRDefault="00265D8C" w:rsidP="00633F79">
            <w:pPr>
              <w:jc w:val="right"/>
              <w:rPr>
                <w:sz w:val="20"/>
              </w:rPr>
            </w:pPr>
          </w:p>
        </w:tc>
        <w:tc>
          <w:tcPr>
            <w:tcW w:w="1106" w:type="dxa"/>
            <w:gridSpan w:val="2"/>
          </w:tcPr>
          <w:p w:rsidR="00265D8C" w:rsidRPr="00790DF9" w:rsidRDefault="00265D8C" w:rsidP="00633F79">
            <w:pPr>
              <w:jc w:val="right"/>
              <w:rPr>
                <w:sz w:val="20"/>
              </w:rPr>
            </w:pPr>
          </w:p>
        </w:tc>
        <w:tc>
          <w:tcPr>
            <w:tcW w:w="1162" w:type="dxa"/>
            <w:gridSpan w:val="2"/>
          </w:tcPr>
          <w:p w:rsidR="00265D8C" w:rsidRPr="00790DF9" w:rsidRDefault="00265D8C" w:rsidP="00633F79">
            <w:pPr>
              <w:jc w:val="right"/>
              <w:rPr>
                <w:sz w:val="20"/>
              </w:rPr>
            </w:pPr>
          </w:p>
        </w:tc>
        <w:tc>
          <w:tcPr>
            <w:tcW w:w="2127" w:type="dxa"/>
          </w:tcPr>
          <w:p w:rsidR="00265D8C" w:rsidRPr="00790DF9" w:rsidRDefault="00265D8C" w:rsidP="00633F79">
            <w:pPr>
              <w:jc w:val="center"/>
              <w:rPr>
                <w:sz w:val="20"/>
              </w:rPr>
            </w:pPr>
            <w:r w:rsidRPr="00790DF9">
              <w:rPr>
                <w:sz w:val="20"/>
              </w:rPr>
              <w:t>Глава администрации Озерского городского округа</w:t>
            </w:r>
          </w:p>
          <w:p w:rsidR="00265D8C" w:rsidRPr="00790DF9" w:rsidRDefault="00265D8C" w:rsidP="003123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Щербаков Евгений Юрьевич</w:t>
            </w:r>
          </w:p>
        </w:tc>
        <w:tc>
          <w:tcPr>
            <w:tcW w:w="1842" w:type="dxa"/>
          </w:tcPr>
          <w:p w:rsidR="00265D8C" w:rsidRPr="00790DF9" w:rsidRDefault="00265D8C" w:rsidP="00633F79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265D8C" w:rsidRPr="00790DF9" w:rsidRDefault="00265D8C" w:rsidP="003242EC">
            <w:pPr>
              <w:jc w:val="center"/>
              <w:rPr>
                <w:sz w:val="20"/>
              </w:rPr>
            </w:pPr>
            <w:r w:rsidRPr="00790DF9">
              <w:rPr>
                <w:sz w:val="20"/>
              </w:rPr>
              <w:t>5 дней</w:t>
            </w:r>
          </w:p>
        </w:tc>
        <w:tc>
          <w:tcPr>
            <w:tcW w:w="1701" w:type="dxa"/>
          </w:tcPr>
          <w:p w:rsidR="00265D8C" w:rsidRPr="00790DF9" w:rsidRDefault="00265D8C" w:rsidP="00633F79">
            <w:pPr>
              <w:jc w:val="center"/>
              <w:rPr>
                <w:sz w:val="20"/>
              </w:rPr>
            </w:pPr>
            <w:r w:rsidRPr="00790DF9">
              <w:rPr>
                <w:sz w:val="20"/>
              </w:rPr>
              <w:t>Не требуется</w:t>
            </w:r>
          </w:p>
        </w:tc>
      </w:tr>
      <w:tr w:rsidR="00265D8C" w:rsidRPr="00790DF9" w:rsidTr="00006DB3">
        <w:tc>
          <w:tcPr>
            <w:tcW w:w="685" w:type="dxa"/>
          </w:tcPr>
          <w:p w:rsidR="00265D8C" w:rsidRPr="00790DF9" w:rsidRDefault="00265D8C" w:rsidP="00633F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2.7</w:t>
            </w:r>
            <w:r w:rsidRPr="00790DF9">
              <w:rPr>
                <w:sz w:val="20"/>
              </w:rPr>
              <w:t>.</w:t>
            </w:r>
          </w:p>
        </w:tc>
        <w:tc>
          <w:tcPr>
            <w:tcW w:w="4350" w:type="dxa"/>
            <w:gridSpan w:val="2"/>
          </w:tcPr>
          <w:p w:rsidR="00265D8C" w:rsidRPr="00790DF9" w:rsidRDefault="00265D8C" w:rsidP="00633F79">
            <w:pPr>
              <w:ind w:firstLine="470"/>
              <w:jc w:val="both"/>
              <w:rPr>
                <w:sz w:val="20"/>
              </w:rPr>
            </w:pPr>
            <w:r w:rsidRPr="00790DF9">
              <w:rPr>
                <w:sz w:val="20"/>
              </w:rPr>
              <w:t xml:space="preserve">Все административные регламенты опубликованы в соответствии с действующим законодательством Российской Федерации о доступе к информации о деятельности государственных органов и органов местного самоуправления, а также размещены в сети Интернет на официальном сайте исполнительной власти Челябинской области, администрации Озерского городского округа, в федеральной государственной </w:t>
            </w:r>
            <w:proofErr w:type="spellStart"/>
            <w:r w:rsidRPr="00790DF9">
              <w:rPr>
                <w:sz w:val="20"/>
              </w:rPr>
              <w:t>информа-ционной</w:t>
            </w:r>
            <w:proofErr w:type="spellEnd"/>
            <w:r w:rsidRPr="00790DF9">
              <w:rPr>
                <w:sz w:val="20"/>
              </w:rPr>
              <w:t xml:space="preserve"> системе «Сводный реестр государственных и муниципальных услуг (функций)» и в федеральной государственной информационной системе «Единый портал государственных и муниципальных услуг </w:t>
            </w:r>
            <w:r w:rsidRPr="00790DF9">
              <w:rPr>
                <w:sz w:val="20"/>
              </w:rPr>
              <w:lastRenderedPageBreak/>
              <w:t>(функций)».</w:t>
            </w:r>
          </w:p>
        </w:tc>
        <w:tc>
          <w:tcPr>
            <w:tcW w:w="1656" w:type="dxa"/>
            <w:gridSpan w:val="2"/>
          </w:tcPr>
          <w:p w:rsidR="00265D8C" w:rsidRPr="00790DF9" w:rsidRDefault="00265D8C" w:rsidP="00633F79">
            <w:pPr>
              <w:jc w:val="right"/>
              <w:rPr>
                <w:sz w:val="20"/>
              </w:rPr>
            </w:pPr>
          </w:p>
        </w:tc>
        <w:tc>
          <w:tcPr>
            <w:tcW w:w="1106" w:type="dxa"/>
            <w:gridSpan w:val="2"/>
          </w:tcPr>
          <w:p w:rsidR="00265D8C" w:rsidRPr="00790DF9" w:rsidRDefault="00265D8C" w:rsidP="00633F79">
            <w:pPr>
              <w:jc w:val="right"/>
              <w:rPr>
                <w:sz w:val="20"/>
              </w:rPr>
            </w:pPr>
          </w:p>
        </w:tc>
        <w:tc>
          <w:tcPr>
            <w:tcW w:w="1162" w:type="dxa"/>
            <w:gridSpan w:val="2"/>
          </w:tcPr>
          <w:p w:rsidR="00265D8C" w:rsidRPr="00790DF9" w:rsidRDefault="00265D8C" w:rsidP="00633F79">
            <w:pPr>
              <w:jc w:val="right"/>
              <w:rPr>
                <w:sz w:val="20"/>
              </w:rPr>
            </w:pPr>
          </w:p>
        </w:tc>
        <w:tc>
          <w:tcPr>
            <w:tcW w:w="2127" w:type="dxa"/>
          </w:tcPr>
          <w:p w:rsidR="00265D8C" w:rsidRDefault="00265D8C" w:rsidP="00633F7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Начальник </w:t>
            </w:r>
            <w:r w:rsidRPr="00790DF9">
              <w:rPr>
                <w:sz w:val="20"/>
              </w:rPr>
              <w:t>Управлени</w:t>
            </w:r>
            <w:r>
              <w:rPr>
                <w:sz w:val="20"/>
              </w:rPr>
              <w:t>я</w:t>
            </w:r>
            <w:r w:rsidRPr="00790DF9">
              <w:rPr>
                <w:sz w:val="20"/>
              </w:rPr>
              <w:t xml:space="preserve"> архитектуры и градостроительства администрации ОГО</w:t>
            </w:r>
          </w:p>
          <w:p w:rsidR="00265D8C" w:rsidRDefault="00265D8C" w:rsidP="00633F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Жаворонкова</w:t>
            </w:r>
          </w:p>
          <w:p w:rsidR="00265D8C" w:rsidRPr="00790DF9" w:rsidRDefault="00265D8C" w:rsidP="00633F79">
            <w:pPr>
              <w:jc w:val="right"/>
              <w:rPr>
                <w:sz w:val="20"/>
              </w:rPr>
            </w:pPr>
            <w:r>
              <w:rPr>
                <w:sz w:val="20"/>
              </w:rPr>
              <w:t>Ольга Владимировна</w:t>
            </w:r>
          </w:p>
        </w:tc>
        <w:tc>
          <w:tcPr>
            <w:tcW w:w="1842" w:type="dxa"/>
          </w:tcPr>
          <w:p w:rsidR="00265D8C" w:rsidRPr="00790DF9" w:rsidRDefault="00265D8C" w:rsidP="00633F79">
            <w:pPr>
              <w:jc w:val="right"/>
              <w:rPr>
                <w:sz w:val="20"/>
              </w:rPr>
            </w:pPr>
          </w:p>
        </w:tc>
        <w:tc>
          <w:tcPr>
            <w:tcW w:w="1276" w:type="dxa"/>
          </w:tcPr>
          <w:p w:rsidR="00265D8C" w:rsidRPr="00790DF9" w:rsidRDefault="00265D8C" w:rsidP="00633F79">
            <w:pPr>
              <w:jc w:val="right"/>
              <w:rPr>
                <w:sz w:val="20"/>
              </w:rPr>
            </w:pPr>
          </w:p>
        </w:tc>
        <w:tc>
          <w:tcPr>
            <w:tcW w:w="1701" w:type="dxa"/>
          </w:tcPr>
          <w:p w:rsidR="00265D8C" w:rsidRPr="00790DF9" w:rsidRDefault="00265D8C" w:rsidP="00633F79">
            <w:pPr>
              <w:jc w:val="center"/>
              <w:rPr>
                <w:sz w:val="20"/>
              </w:rPr>
            </w:pPr>
            <w:r w:rsidRPr="00790DF9">
              <w:rPr>
                <w:sz w:val="20"/>
              </w:rPr>
              <w:t>Не требуется</w:t>
            </w:r>
          </w:p>
        </w:tc>
      </w:tr>
      <w:tr w:rsidR="00265D8C" w:rsidRPr="00790DF9" w:rsidTr="00006DB3">
        <w:tc>
          <w:tcPr>
            <w:tcW w:w="685" w:type="dxa"/>
          </w:tcPr>
          <w:p w:rsidR="00265D8C" w:rsidRPr="00790DF9" w:rsidRDefault="00265D8C" w:rsidP="00633F79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2.8.</w:t>
            </w:r>
          </w:p>
        </w:tc>
        <w:tc>
          <w:tcPr>
            <w:tcW w:w="4350" w:type="dxa"/>
            <w:gridSpan w:val="2"/>
          </w:tcPr>
          <w:p w:rsidR="00265D8C" w:rsidRPr="00790DF9" w:rsidRDefault="00265D8C" w:rsidP="00633F79">
            <w:pPr>
              <w:ind w:firstLine="470"/>
              <w:jc w:val="both"/>
              <w:rPr>
                <w:sz w:val="20"/>
              </w:rPr>
            </w:pPr>
            <w:r w:rsidRPr="00790DF9">
              <w:rPr>
                <w:sz w:val="20"/>
              </w:rPr>
              <w:t>Выдача технических условий на подключение объекта капитального строительства к сетям теплоснабжения</w:t>
            </w:r>
            <w:r w:rsidR="00CF3AB3">
              <w:rPr>
                <w:sz w:val="20"/>
              </w:rPr>
              <w:t xml:space="preserve"> </w:t>
            </w:r>
            <w:r w:rsidR="00CF3AB3" w:rsidRPr="00CF3AB3">
              <w:rPr>
                <w:color w:val="FF0000"/>
                <w:sz w:val="20"/>
              </w:rPr>
              <w:t>(ссылка на регламент)</w:t>
            </w:r>
          </w:p>
        </w:tc>
        <w:tc>
          <w:tcPr>
            <w:tcW w:w="1656" w:type="dxa"/>
            <w:gridSpan w:val="2"/>
          </w:tcPr>
          <w:p w:rsidR="00265D8C" w:rsidRPr="00790DF9" w:rsidRDefault="00265D8C" w:rsidP="00633F79">
            <w:pPr>
              <w:jc w:val="right"/>
              <w:rPr>
                <w:sz w:val="20"/>
              </w:rPr>
            </w:pPr>
          </w:p>
        </w:tc>
        <w:tc>
          <w:tcPr>
            <w:tcW w:w="1106" w:type="dxa"/>
            <w:gridSpan w:val="2"/>
          </w:tcPr>
          <w:p w:rsidR="00265D8C" w:rsidRPr="00790DF9" w:rsidRDefault="00265D8C" w:rsidP="00633F79">
            <w:pPr>
              <w:jc w:val="right"/>
              <w:rPr>
                <w:sz w:val="20"/>
              </w:rPr>
            </w:pPr>
          </w:p>
        </w:tc>
        <w:tc>
          <w:tcPr>
            <w:tcW w:w="1162" w:type="dxa"/>
            <w:gridSpan w:val="2"/>
          </w:tcPr>
          <w:p w:rsidR="00265D8C" w:rsidRPr="00790DF9" w:rsidRDefault="00265D8C" w:rsidP="00633F79">
            <w:pPr>
              <w:jc w:val="right"/>
              <w:rPr>
                <w:sz w:val="20"/>
              </w:rPr>
            </w:pPr>
          </w:p>
        </w:tc>
        <w:tc>
          <w:tcPr>
            <w:tcW w:w="2127" w:type="dxa"/>
          </w:tcPr>
          <w:p w:rsidR="00265D8C" w:rsidRPr="00A07490" w:rsidRDefault="00265D8C" w:rsidP="00633F79">
            <w:pPr>
              <w:jc w:val="center"/>
              <w:rPr>
                <w:sz w:val="20"/>
              </w:rPr>
            </w:pPr>
            <w:r w:rsidRPr="00790DF9">
              <w:rPr>
                <w:sz w:val="20"/>
              </w:rPr>
              <w:t>ММПКХ</w:t>
            </w:r>
            <w:r>
              <w:rPr>
                <w:sz w:val="20"/>
              </w:rPr>
              <w:t xml:space="preserve"> г. Озерска</w:t>
            </w:r>
          </w:p>
          <w:p w:rsidR="00265D8C" w:rsidRPr="0051100B" w:rsidRDefault="00265D8C" w:rsidP="0051100B">
            <w:pPr>
              <w:rPr>
                <w:sz w:val="20"/>
              </w:rPr>
            </w:pPr>
            <w:r>
              <w:rPr>
                <w:sz w:val="20"/>
              </w:rPr>
              <w:t xml:space="preserve"> ММУП  </w:t>
            </w:r>
            <w:r w:rsidRPr="00A07490">
              <w:rPr>
                <w:sz w:val="20"/>
              </w:rPr>
              <w:t>МЖ</w:t>
            </w:r>
            <w:r>
              <w:rPr>
                <w:sz w:val="20"/>
              </w:rPr>
              <w:t>Х</w:t>
            </w:r>
            <w:r w:rsidRPr="00A07490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     </w:t>
            </w:r>
            <w:r w:rsidRPr="00A07490">
              <w:rPr>
                <w:sz w:val="20"/>
              </w:rPr>
              <w:t xml:space="preserve">пос. </w:t>
            </w:r>
            <w:r w:rsidRPr="00CF3AB3">
              <w:rPr>
                <w:sz w:val="20"/>
              </w:rPr>
              <w:t>Новогорный</w:t>
            </w:r>
          </w:p>
        </w:tc>
        <w:tc>
          <w:tcPr>
            <w:tcW w:w="1842" w:type="dxa"/>
          </w:tcPr>
          <w:p w:rsidR="00265D8C" w:rsidRPr="00790DF9" w:rsidRDefault="00265D8C" w:rsidP="00633F79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265D8C" w:rsidRPr="00790DF9" w:rsidRDefault="00265D8C" w:rsidP="00633F79">
            <w:pPr>
              <w:jc w:val="center"/>
              <w:rPr>
                <w:sz w:val="20"/>
              </w:rPr>
            </w:pPr>
            <w:r w:rsidRPr="00790DF9">
              <w:rPr>
                <w:sz w:val="20"/>
              </w:rPr>
              <w:t>14 дней</w:t>
            </w:r>
          </w:p>
        </w:tc>
        <w:tc>
          <w:tcPr>
            <w:tcW w:w="1701" w:type="dxa"/>
          </w:tcPr>
          <w:p w:rsidR="00265D8C" w:rsidRPr="00790DF9" w:rsidRDefault="00265D8C" w:rsidP="00633F79">
            <w:pPr>
              <w:jc w:val="center"/>
              <w:rPr>
                <w:sz w:val="20"/>
              </w:rPr>
            </w:pPr>
            <w:r w:rsidRPr="00790DF9">
              <w:rPr>
                <w:sz w:val="20"/>
              </w:rPr>
              <w:t>Не требуется</w:t>
            </w:r>
          </w:p>
        </w:tc>
      </w:tr>
      <w:tr w:rsidR="00265D8C" w:rsidRPr="00790DF9" w:rsidTr="00006DB3">
        <w:tc>
          <w:tcPr>
            <w:tcW w:w="685" w:type="dxa"/>
          </w:tcPr>
          <w:p w:rsidR="00265D8C" w:rsidRPr="00790DF9" w:rsidRDefault="00265D8C" w:rsidP="00633F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2.9.</w:t>
            </w:r>
          </w:p>
        </w:tc>
        <w:tc>
          <w:tcPr>
            <w:tcW w:w="4350" w:type="dxa"/>
            <w:gridSpan w:val="2"/>
          </w:tcPr>
          <w:p w:rsidR="00265D8C" w:rsidRPr="00790DF9" w:rsidRDefault="00265D8C" w:rsidP="00633F79">
            <w:pPr>
              <w:ind w:firstLine="470"/>
              <w:jc w:val="both"/>
              <w:rPr>
                <w:sz w:val="20"/>
              </w:rPr>
            </w:pPr>
            <w:r w:rsidRPr="00790DF9">
              <w:rPr>
                <w:sz w:val="20"/>
              </w:rPr>
              <w:t>Выдача технических условий на подключение объекта капитального строительства к сетям газоснабжения</w:t>
            </w:r>
            <w:r w:rsidR="00CF3AB3">
              <w:rPr>
                <w:sz w:val="20"/>
              </w:rPr>
              <w:t xml:space="preserve"> </w:t>
            </w:r>
            <w:r w:rsidR="00CF3AB3" w:rsidRPr="00CF3AB3">
              <w:rPr>
                <w:color w:val="FF0000"/>
                <w:sz w:val="20"/>
              </w:rPr>
              <w:t>(ссылка на регламент)</w:t>
            </w:r>
          </w:p>
        </w:tc>
        <w:tc>
          <w:tcPr>
            <w:tcW w:w="1656" w:type="dxa"/>
            <w:gridSpan w:val="2"/>
          </w:tcPr>
          <w:p w:rsidR="00265D8C" w:rsidRPr="00790DF9" w:rsidRDefault="00265D8C" w:rsidP="00633F79">
            <w:pPr>
              <w:jc w:val="right"/>
              <w:rPr>
                <w:sz w:val="20"/>
              </w:rPr>
            </w:pPr>
          </w:p>
        </w:tc>
        <w:tc>
          <w:tcPr>
            <w:tcW w:w="1106" w:type="dxa"/>
            <w:gridSpan w:val="2"/>
          </w:tcPr>
          <w:p w:rsidR="00265D8C" w:rsidRPr="00790DF9" w:rsidRDefault="00265D8C" w:rsidP="00633F79">
            <w:pPr>
              <w:jc w:val="right"/>
              <w:rPr>
                <w:sz w:val="20"/>
              </w:rPr>
            </w:pPr>
          </w:p>
        </w:tc>
        <w:tc>
          <w:tcPr>
            <w:tcW w:w="1162" w:type="dxa"/>
            <w:gridSpan w:val="2"/>
          </w:tcPr>
          <w:p w:rsidR="00265D8C" w:rsidRPr="00790DF9" w:rsidRDefault="00265D8C" w:rsidP="00633F79">
            <w:pPr>
              <w:jc w:val="right"/>
              <w:rPr>
                <w:sz w:val="20"/>
              </w:rPr>
            </w:pPr>
          </w:p>
        </w:tc>
        <w:tc>
          <w:tcPr>
            <w:tcW w:w="2127" w:type="dxa"/>
          </w:tcPr>
          <w:p w:rsidR="00265D8C" w:rsidRDefault="00265D8C" w:rsidP="00633F79">
            <w:pPr>
              <w:jc w:val="center"/>
              <w:rPr>
                <w:sz w:val="20"/>
              </w:rPr>
            </w:pPr>
            <w:r w:rsidRPr="00790DF9">
              <w:rPr>
                <w:sz w:val="20"/>
              </w:rPr>
              <w:t>ООО «</w:t>
            </w:r>
            <w:proofErr w:type="spellStart"/>
            <w:r w:rsidRPr="00790DF9">
              <w:rPr>
                <w:sz w:val="20"/>
              </w:rPr>
              <w:t>Озерскгаз</w:t>
            </w:r>
            <w:proofErr w:type="spellEnd"/>
            <w:r w:rsidRPr="00790DF9">
              <w:rPr>
                <w:sz w:val="20"/>
              </w:rPr>
              <w:t>»</w:t>
            </w:r>
            <w:r>
              <w:rPr>
                <w:sz w:val="20"/>
              </w:rPr>
              <w:t xml:space="preserve"> </w:t>
            </w:r>
          </w:p>
          <w:p w:rsidR="00265D8C" w:rsidRPr="00790DF9" w:rsidRDefault="00265D8C" w:rsidP="00633F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г. Озерска</w:t>
            </w:r>
          </w:p>
        </w:tc>
        <w:tc>
          <w:tcPr>
            <w:tcW w:w="1842" w:type="dxa"/>
          </w:tcPr>
          <w:p w:rsidR="00265D8C" w:rsidRPr="00790DF9" w:rsidRDefault="00265D8C" w:rsidP="00633F79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265D8C" w:rsidRPr="00790DF9" w:rsidRDefault="00265D8C" w:rsidP="00633F79">
            <w:pPr>
              <w:jc w:val="center"/>
              <w:rPr>
                <w:sz w:val="20"/>
              </w:rPr>
            </w:pPr>
            <w:r w:rsidRPr="00790DF9">
              <w:rPr>
                <w:sz w:val="20"/>
              </w:rPr>
              <w:t>14 дней</w:t>
            </w:r>
          </w:p>
        </w:tc>
        <w:tc>
          <w:tcPr>
            <w:tcW w:w="1701" w:type="dxa"/>
          </w:tcPr>
          <w:p w:rsidR="00265D8C" w:rsidRPr="00790DF9" w:rsidRDefault="00265D8C" w:rsidP="00633F79">
            <w:pPr>
              <w:jc w:val="center"/>
              <w:rPr>
                <w:sz w:val="20"/>
              </w:rPr>
            </w:pPr>
            <w:r w:rsidRPr="00790DF9">
              <w:rPr>
                <w:sz w:val="20"/>
              </w:rPr>
              <w:t>Не требуется</w:t>
            </w:r>
          </w:p>
        </w:tc>
      </w:tr>
      <w:tr w:rsidR="00265D8C" w:rsidRPr="00790DF9" w:rsidTr="00006DB3">
        <w:tc>
          <w:tcPr>
            <w:tcW w:w="685" w:type="dxa"/>
          </w:tcPr>
          <w:p w:rsidR="00265D8C" w:rsidRPr="00790DF9" w:rsidRDefault="00265D8C" w:rsidP="00633F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2.10.</w:t>
            </w:r>
          </w:p>
        </w:tc>
        <w:tc>
          <w:tcPr>
            <w:tcW w:w="4350" w:type="dxa"/>
            <w:gridSpan w:val="2"/>
          </w:tcPr>
          <w:p w:rsidR="00265D8C" w:rsidRPr="00790DF9" w:rsidRDefault="00265D8C" w:rsidP="00633F79">
            <w:pPr>
              <w:ind w:firstLine="470"/>
              <w:jc w:val="both"/>
              <w:rPr>
                <w:sz w:val="20"/>
              </w:rPr>
            </w:pPr>
            <w:r w:rsidRPr="00790DF9">
              <w:rPr>
                <w:sz w:val="20"/>
              </w:rPr>
              <w:t>Выдача технических условий на подключение объекта капитального строительства к сетям водоснабжения</w:t>
            </w:r>
            <w:r w:rsidR="00CF3AB3">
              <w:rPr>
                <w:sz w:val="20"/>
              </w:rPr>
              <w:t xml:space="preserve"> </w:t>
            </w:r>
            <w:r w:rsidR="00CF3AB3" w:rsidRPr="00CF3AB3">
              <w:rPr>
                <w:color w:val="FF0000"/>
                <w:sz w:val="20"/>
              </w:rPr>
              <w:t>(ссылка на регламент)</w:t>
            </w:r>
          </w:p>
        </w:tc>
        <w:tc>
          <w:tcPr>
            <w:tcW w:w="1656" w:type="dxa"/>
            <w:gridSpan w:val="2"/>
          </w:tcPr>
          <w:p w:rsidR="00265D8C" w:rsidRPr="00790DF9" w:rsidRDefault="00265D8C" w:rsidP="00633F79">
            <w:pPr>
              <w:jc w:val="right"/>
              <w:rPr>
                <w:sz w:val="20"/>
              </w:rPr>
            </w:pPr>
          </w:p>
        </w:tc>
        <w:tc>
          <w:tcPr>
            <w:tcW w:w="1106" w:type="dxa"/>
            <w:gridSpan w:val="2"/>
          </w:tcPr>
          <w:p w:rsidR="00265D8C" w:rsidRPr="00790DF9" w:rsidRDefault="00265D8C" w:rsidP="00633F79">
            <w:pPr>
              <w:jc w:val="right"/>
              <w:rPr>
                <w:sz w:val="20"/>
              </w:rPr>
            </w:pPr>
          </w:p>
        </w:tc>
        <w:tc>
          <w:tcPr>
            <w:tcW w:w="1162" w:type="dxa"/>
            <w:gridSpan w:val="2"/>
          </w:tcPr>
          <w:p w:rsidR="00265D8C" w:rsidRPr="00790DF9" w:rsidRDefault="00265D8C" w:rsidP="00633F79">
            <w:pPr>
              <w:jc w:val="right"/>
              <w:rPr>
                <w:sz w:val="20"/>
              </w:rPr>
            </w:pPr>
          </w:p>
        </w:tc>
        <w:tc>
          <w:tcPr>
            <w:tcW w:w="2127" w:type="dxa"/>
          </w:tcPr>
          <w:p w:rsidR="00265D8C" w:rsidRPr="00790DF9" w:rsidRDefault="00265D8C" w:rsidP="00633F7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790DF9">
              <w:rPr>
                <w:sz w:val="20"/>
              </w:rPr>
              <w:t>ММПКХ</w:t>
            </w:r>
            <w:r>
              <w:rPr>
                <w:sz w:val="20"/>
              </w:rPr>
              <w:t xml:space="preserve"> г. Озерска</w:t>
            </w:r>
            <w:r w:rsidRPr="0051100B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ММУП  </w:t>
            </w:r>
            <w:r w:rsidRPr="0051100B">
              <w:rPr>
                <w:sz w:val="20"/>
              </w:rPr>
              <w:t>МЖ</w:t>
            </w:r>
            <w:r>
              <w:rPr>
                <w:sz w:val="20"/>
              </w:rPr>
              <w:t>Х</w:t>
            </w:r>
            <w:r w:rsidRPr="0051100B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     </w:t>
            </w:r>
            <w:r w:rsidRPr="0051100B">
              <w:rPr>
                <w:sz w:val="20"/>
              </w:rPr>
              <w:t xml:space="preserve">пос. </w:t>
            </w:r>
            <w:r>
              <w:rPr>
                <w:sz w:val="20"/>
                <w:lang w:val="en-US"/>
              </w:rPr>
              <w:t>Новогорный</w:t>
            </w:r>
          </w:p>
        </w:tc>
        <w:tc>
          <w:tcPr>
            <w:tcW w:w="1842" w:type="dxa"/>
          </w:tcPr>
          <w:p w:rsidR="00265D8C" w:rsidRPr="00790DF9" w:rsidRDefault="00265D8C" w:rsidP="00633F79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265D8C" w:rsidRPr="00790DF9" w:rsidRDefault="00265D8C" w:rsidP="00633F79">
            <w:pPr>
              <w:jc w:val="center"/>
              <w:rPr>
                <w:sz w:val="20"/>
              </w:rPr>
            </w:pPr>
            <w:r w:rsidRPr="00790DF9">
              <w:rPr>
                <w:sz w:val="20"/>
              </w:rPr>
              <w:t>14 дней</w:t>
            </w:r>
          </w:p>
        </w:tc>
        <w:tc>
          <w:tcPr>
            <w:tcW w:w="1701" w:type="dxa"/>
          </w:tcPr>
          <w:p w:rsidR="00265D8C" w:rsidRPr="00790DF9" w:rsidRDefault="00265D8C" w:rsidP="00633F79">
            <w:pPr>
              <w:jc w:val="center"/>
              <w:rPr>
                <w:sz w:val="20"/>
              </w:rPr>
            </w:pPr>
            <w:r w:rsidRPr="00790DF9">
              <w:rPr>
                <w:sz w:val="20"/>
              </w:rPr>
              <w:t>Не требуется</w:t>
            </w:r>
          </w:p>
        </w:tc>
      </w:tr>
      <w:tr w:rsidR="00265D8C" w:rsidRPr="00790DF9" w:rsidTr="00006DB3">
        <w:tc>
          <w:tcPr>
            <w:tcW w:w="685" w:type="dxa"/>
          </w:tcPr>
          <w:p w:rsidR="00265D8C" w:rsidRPr="00790DF9" w:rsidRDefault="00265D8C" w:rsidP="00633F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2.11.</w:t>
            </w:r>
          </w:p>
        </w:tc>
        <w:tc>
          <w:tcPr>
            <w:tcW w:w="4350" w:type="dxa"/>
            <w:gridSpan w:val="2"/>
          </w:tcPr>
          <w:p w:rsidR="00265D8C" w:rsidRPr="00790DF9" w:rsidRDefault="00265D8C" w:rsidP="00633F79">
            <w:pPr>
              <w:jc w:val="both"/>
              <w:rPr>
                <w:sz w:val="20"/>
              </w:rPr>
            </w:pPr>
            <w:r w:rsidRPr="00790DF9">
              <w:rPr>
                <w:sz w:val="20"/>
              </w:rPr>
              <w:t xml:space="preserve">      Выдача технических условий на подключение объекта капитального строительства к сетям водоотведения </w:t>
            </w:r>
            <w:r w:rsidR="00CF3AB3" w:rsidRPr="00CF3AB3">
              <w:rPr>
                <w:color w:val="FF0000"/>
                <w:sz w:val="20"/>
              </w:rPr>
              <w:t>(ссылка на регламент)</w:t>
            </w:r>
          </w:p>
        </w:tc>
        <w:tc>
          <w:tcPr>
            <w:tcW w:w="1656" w:type="dxa"/>
            <w:gridSpan w:val="2"/>
          </w:tcPr>
          <w:p w:rsidR="00265D8C" w:rsidRPr="00790DF9" w:rsidRDefault="00265D8C" w:rsidP="00633F79">
            <w:pPr>
              <w:jc w:val="right"/>
              <w:rPr>
                <w:sz w:val="20"/>
              </w:rPr>
            </w:pPr>
          </w:p>
        </w:tc>
        <w:tc>
          <w:tcPr>
            <w:tcW w:w="1106" w:type="dxa"/>
            <w:gridSpan w:val="2"/>
          </w:tcPr>
          <w:p w:rsidR="00265D8C" w:rsidRPr="00790DF9" w:rsidRDefault="00265D8C" w:rsidP="00633F79">
            <w:pPr>
              <w:jc w:val="right"/>
              <w:rPr>
                <w:sz w:val="20"/>
              </w:rPr>
            </w:pPr>
          </w:p>
        </w:tc>
        <w:tc>
          <w:tcPr>
            <w:tcW w:w="1162" w:type="dxa"/>
            <w:gridSpan w:val="2"/>
          </w:tcPr>
          <w:p w:rsidR="00265D8C" w:rsidRPr="00790DF9" w:rsidRDefault="00265D8C" w:rsidP="00633F79">
            <w:pPr>
              <w:jc w:val="right"/>
              <w:rPr>
                <w:sz w:val="20"/>
              </w:rPr>
            </w:pPr>
          </w:p>
        </w:tc>
        <w:tc>
          <w:tcPr>
            <w:tcW w:w="2127" w:type="dxa"/>
          </w:tcPr>
          <w:p w:rsidR="00265D8C" w:rsidRPr="00790DF9" w:rsidRDefault="00265D8C" w:rsidP="00633F79">
            <w:pPr>
              <w:jc w:val="center"/>
              <w:rPr>
                <w:sz w:val="20"/>
              </w:rPr>
            </w:pPr>
            <w:r w:rsidRPr="00790DF9">
              <w:rPr>
                <w:sz w:val="20"/>
              </w:rPr>
              <w:t>ММПКХ</w:t>
            </w:r>
            <w:r>
              <w:rPr>
                <w:sz w:val="20"/>
              </w:rPr>
              <w:t xml:space="preserve"> г. Озерска</w:t>
            </w:r>
            <w:r w:rsidRPr="0051100B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ММУП  </w:t>
            </w:r>
            <w:r w:rsidRPr="0051100B">
              <w:rPr>
                <w:sz w:val="20"/>
              </w:rPr>
              <w:t>МЖ</w:t>
            </w:r>
            <w:r>
              <w:rPr>
                <w:sz w:val="20"/>
              </w:rPr>
              <w:t>Х</w:t>
            </w:r>
            <w:r w:rsidRPr="0051100B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     </w:t>
            </w:r>
            <w:r w:rsidRPr="0051100B">
              <w:rPr>
                <w:sz w:val="20"/>
              </w:rPr>
              <w:t xml:space="preserve">пос. </w:t>
            </w:r>
            <w:r>
              <w:rPr>
                <w:sz w:val="20"/>
                <w:lang w:val="en-US"/>
              </w:rPr>
              <w:t>Новогорный</w:t>
            </w:r>
          </w:p>
        </w:tc>
        <w:tc>
          <w:tcPr>
            <w:tcW w:w="1842" w:type="dxa"/>
          </w:tcPr>
          <w:p w:rsidR="00265D8C" w:rsidRPr="00790DF9" w:rsidRDefault="00265D8C" w:rsidP="00633F79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265D8C" w:rsidRPr="00790DF9" w:rsidRDefault="00265D8C" w:rsidP="00633F79">
            <w:pPr>
              <w:jc w:val="center"/>
              <w:rPr>
                <w:sz w:val="20"/>
              </w:rPr>
            </w:pPr>
            <w:r w:rsidRPr="00790DF9">
              <w:rPr>
                <w:sz w:val="20"/>
              </w:rPr>
              <w:t>14 дней</w:t>
            </w:r>
          </w:p>
        </w:tc>
        <w:tc>
          <w:tcPr>
            <w:tcW w:w="1701" w:type="dxa"/>
          </w:tcPr>
          <w:p w:rsidR="00265D8C" w:rsidRPr="00790DF9" w:rsidRDefault="00265D8C" w:rsidP="00633F79">
            <w:pPr>
              <w:jc w:val="center"/>
              <w:rPr>
                <w:sz w:val="20"/>
              </w:rPr>
            </w:pPr>
            <w:r w:rsidRPr="00790DF9">
              <w:rPr>
                <w:sz w:val="20"/>
              </w:rPr>
              <w:t>Не требуется</w:t>
            </w:r>
          </w:p>
        </w:tc>
      </w:tr>
      <w:tr w:rsidR="00265D8C" w:rsidRPr="00790DF9" w:rsidTr="00006DB3">
        <w:tc>
          <w:tcPr>
            <w:tcW w:w="685" w:type="dxa"/>
          </w:tcPr>
          <w:p w:rsidR="00265D8C" w:rsidRPr="00790DF9" w:rsidRDefault="00265D8C" w:rsidP="00633F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2.12.</w:t>
            </w:r>
          </w:p>
        </w:tc>
        <w:tc>
          <w:tcPr>
            <w:tcW w:w="4350" w:type="dxa"/>
            <w:gridSpan w:val="2"/>
          </w:tcPr>
          <w:p w:rsidR="00265D8C" w:rsidRPr="00790DF9" w:rsidRDefault="00265D8C" w:rsidP="00633F79">
            <w:pPr>
              <w:ind w:firstLine="342"/>
              <w:rPr>
                <w:sz w:val="20"/>
              </w:rPr>
            </w:pPr>
            <w:r w:rsidRPr="00790DF9">
              <w:rPr>
                <w:sz w:val="20"/>
              </w:rPr>
              <w:t>Заключение договора о подключении объекта капитального строительства  к сетям теплоснабжения (если проектом предусмотрено подключение к сетям теплоснабжения)</w:t>
            </w:r>
            <w:r w:rsidR="00CF3AB3">
              <w:rPr>
                <w:sz w:val="20"/>
              </w:rPr>
              <w:t xml:space="preserve"> </w:t>
            </w:r>
            <w:r w:rsidR="00CF3AB3" w:rsidRPr="00CF3AB3">
              <w:rPr>
                <w:color w:val="FF0000"/>
                <w:sz w:val="20"/>
              </w:rPr>
              <w:t>(ссылка на регламент)</w:t>
            </w:r>
          </w:p>
        </w:tc>
        <w:tc>
          <w:tcPr>
            <w:tcW w:w="1656" w:type="dxa"/>
            <w:gridSpan w:val="2"/>
          </w:tcPr>
          <w:p w:rsidR="00265D8C" w:rsidRPr="00790DF9" w:rsidRDefault="00265D8C" w:rsidP="00633F79">
            <w:pPr>
              <w:jc w:val="right"/>
              <w:rPr>
                <w:sz w:val="20"/>
              </w:rPr>
            </w:pPr>
          </w:p>
        </w:tc>
        <w:tc>
          <w:tcPr>
            <w:tcW w:w="1106" w:type="dxa"/>
            <w:gridSpan w:val="2"/>
          </w:tcPr>
          <w:p w:rsidR="00265D8C" w:rsidRPr="00790DF9" w:rsidRDefault="00265D8C" w:rsidP="00633F79">
            <w:pPr>
              <w:jc w:val="right"/>
              <w:rPr>
                <w:sz w:val="20"/>
              </w:rPr>
            </w:pPr>
          </w:p>
        </w:tc>
        <w:tc>
          <w:tcPr>
            <w:tcW w:w="1162" w:type="dxa"/>
            <w:gridSpan w:val="2"/>
          </w:tcPr>
          <w:p w:rsidR="00265D8C" w:rsidRPr="00790DF9" w:rsidRDefault="00265D8C" w:rsidP="00633F79">
            <w:pPr>
              <w:jc w:val="right"/>
              <w:rPr>
                <w:sz w:val="20"/>
              </w:rPr>
            </w:pPr>
          </w:p>
        </w:tc>
        <w:tc>
          <w:tcPr>
            <w:tcW w:w="2127" w:type="dxa"/>
          </w:tcPr>
          <w:p w:rsidR="00265D8C" w:rsidRPr="00790DF9" w:rsidRDefault="00265D8C" w:rsidP="00633F79">
            <w:pPr>
              <w:jc w:val="center"/>
              <w:rPr>
                <w:sz w:val="20"/>
              </w:rPr>
            </w:pPr>
            <w:r w:rsidRPr="00790DF9">
              <w:rPr>
                <w:sz w:val="20"/>
              </w:rPr>
              <w:t>ММПКХ</w:t>
            </w:r>
            <w:r>
              <w:rPr>
                <w:sz w:val="20"/>
              </w:rPr>
              <w:t xml:space="preserve"> г. Озерска ММУП  </w:t>
            </w:r>
            <w:r w:rsidRPr="0051100B">
              <w:rPr>
                <w:sz w:val="20"/>
              </w:rPr>
              <w:t>МЖ</w:t>
            </w:r>
            <w:r>
              <w:rPr>
                <w:sz w:val="20"/>
              </w:rPr>
              <w:t>Х</w:t>
            </w:r>
            <w:r w:rsidRPr="0051100B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     </w:t>
            </w:r>
            <w:r w:rsidRPr="0051100B">
              <w:rPr>
                <w:sz w:val="20"/>
              </w:rPr>
              <w:t xml:space="preserve">пос. </w:t>
            </w:r>
            <w:r>
              <w:rPr>
                <w:sz w:val="20"/>
                <w:lang w:val="en-US"/>
              </w:rPr>
              <w:t>Новогорный</w:t>
            </w:r>
          </w:p>
        </w:tc>
        <w:tc>
          <w:tcPr>
            <w:tcW w:w="1842" w:type="dxa"/>
          </w:tcPr>
          <w:p w:rsidR="00265D8C" w:rsidRPr="00790DF9" w:rsidRDefault="00265D8C" w:rsidP="00633F79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265D8C" w:rsidRPr="00790DF9" w:rsidRDefault="00265D8C" w:rsidP="00633F79">
            <w:pPr>
              <w:jc w:val="center"/>
              <w:rPr>
                <w:sz w:val="20"/>
              </w:rPr>
            </w:pPr>
            <w:r w:rsidRPr="00790DF9">
              <w:rPr>
                <w:sz w:val="20"/>
              </w:rPr>
              <w:t>30 дней</w:t>
            </w:r>
          </w:p>
        </w:tc>
        <w:tc>
          <w:tcPr>
            <w:tcW w:w="1701" w:type="dxa"/>
          </w:tcPr>
          <w:p w:rsidR="00265D8C" w:rsidRPr="00790DF9" w:rsidRDefault="00265D8C" w:rsidP="00633F79">
            <w:pPr>
              <w:jc w:val="center"/>
              <w:rPr>
                <w:sz w:val="20"/>
              </w:rPr>
            </w:pPr>
            <w:r w:rsidRPr="00790DF9">
              <w:rPr>
                <w:sz w:val="20"/>
              </w:rPr>
              <w:t>Не требуется</w:t>
            </w:r>
          </w:p>
        </w:tc>
      </w:tr>
      <w:tr w:rsidR="00265D8C" w:rsidRPr="00790DF9" w:rsidTr="00006DB3">
        <w:tc>
          <w:tcPr>
            <w:tcW w:w="685" w:type="dxa"/>
          </w:tcPr>
          <w:p w:rsidR="00265D8C" w:rsidRPr="00790DF9" w:rsidRDefault="00265D8C" w:rsidP="00633F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2.13.</w:t>
            </w:r>
          </w:p>
        </w:tc>
        <w:tc>
          <w:tcPr>
            <w:tcW w:w="4350" w:type="dxa"/>
            <w:gridSpan w:val="2"/>
          </w:tcPr>
          <w:p w:rsidR="00265D8C" w:rsidRPr="00790DF9" w:rsidRDefault="00265D8C" w:rsidP="00633F79">
            <w:pPr>
              <w:ind w:firstLine="342"/>
              <w:rPr>
                <w:sz w:val="20"/>
              </w:rPr>
            </w:pPr>
            <w:r w:rsidRPr="00790DF9">
              <w:rPr>
                <w:sz w:val="20"/>
              </w:rPr>
              <w:t>Заключение договора о подключении объекта капитального строительства  к сетям газоснабжения (если проектом предусмотрено подключение к сетям газоснабжения)</w:t>
            </w:r>
            <w:r w:rsidR="00CF3AB3">
              <w:rPr>
                <w:sz w:val="20"/>
              </w:rPr>
              <w:t xml:space="preserve"> </w:t>
            </w:r>
            <w:r w:rsidR="00CF3AB3" w:rsidRPr="00CF3AB3">
              <w:rPr>
                <w:color w:val="FF0000"/>
                <w:sz w:val="20"/>
              </w:rPr>
              <w:t>(ссылка на регламент)</w:t>
            </w:r>
          </w:p>
        </w:tc>
        <w:tc>
          <w:tcPr>
            <w:tcW w:w="1656" w:type="dxa"/>
            <w:gridSpan w:val="2"/>
          </w:tcPr>
          <w:p w:rsidR="00265D8C" w:rsidRPr="00790DF9" w:rsidRDefault="00265D8C" w:rsidP="00633F79">
            <w:pPr>
              <w:jc w:val="right"/>
              <w:rPr>
                <w:sz w:val="20"/>
              </w:rPr>
            </w:pPr>
          </w:p>
        </w:tc>
        <w:tc>
          <w:tcPr>
            <w:tcW w:w="1106" w:type="dxa"/>
            <w:gridSpan w:val="2"/>
          </w:tcPr>
          <w:p w:rsidR="00265D8C" w:rsidRPr="00790DF9" w:rsidRDefault="00265D8C" w:rsidP="00633F79">
            <w:pPr>
              <w:jc w:val="right"/>
              <w:rPr>
                <w:sz w:val="20"/>
              </w:rPr>
            </w:pPr>
          </w:p>
        </w:tc>
        <w:tc>
          <w:tcPr>
            <w:tcW w:w="1162" w:type="dxa"/>
            <w:gridSpan w:val="2"/>
          </w:tcPr>
          <w:p w:rsidR="00265D8C" w:rsidRPr="00790DF9" w:rsidRDefault="00265D8C" w:rsidP="00633F79">
            <w:pPr>
              <w:jc w:val="right"/>
              <w:rPr>
                <w:sz w:val="20"/>
              </w:rPr>
            </w:pPr>
          </w:p>
        </w:tc>
        <w:tc>
          <w:tcPr>
            <w:tcW w:w="2127" w:type="dxa"/>
          </w:tcPr>
          <w:p w:rsidR="00265D8C" w:rsidRDefault="00265D8C" w:rsidP="00633F79">
            <w:pPr>
              <w:jc w:val="center"/>
              <w:rPr>
                <w:sz w:val="20"/>
              </w:rPr>
            </w:pPr>
            <w:r w:rsidRPr="00790DF9">
              <w:rPr>
                <w:sz w:val="20"/>
              </w:rPr>
              <w:t>ООО «</w:t>
            </w:r>
            <w:proofErr w:type="spellStart"/>
            <w:r w:rsidRPr="00790DF9">
              <w:rPr>
                <w:sz w:val="20"/>
              </w:rPr>
              <w:t>Озерскгаз</w:t>
            </w:r>
            <w:proofErr w:type="spellEnd"/>
            <w:r w:rsidRPr="00790DF9">
              <w:rPr>
                <w:sz w:val="20"/>
              </w:rPr>
              <w:t>»</w:t>
            </w:r>
          </w:p>
          <w:p w:rsidR="00265D8C" w:rsidRPr="00790DF9" w:rsidRDefault="00265D8C" w:rsidP="00633F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г. Озерска</w:t>
            </w:r>
          </w:p>
        </w:tc>
        <w:tc>
          <w:tcPr>
            <w:tcW w:w="1842" w:type="dxa"/>
          </w:tcPr>
          <w:p w:rsidR="00265D8C" w:rsidRPr="00790DF9" w:rsidRDefault="00265D8C" w:rsidP="00633F79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265D8C" w:rsidRPr="00790DF9" w:rsidRDefault="00265D8C" w:rsidP="00633F79">
            <w:pPr>
              <w:jc w:val="center"/>
              <w:rPr>
                <w:sz w:val="20"/>
              </w:rPr>
            </w:pPr>
            <w:r w:rsidRPr="00790DF9">
              <w:rPr>
                <w:sz w:val="20"/>
              </w:rPr>
              <w:t>30 дней</w:t>
            </w:r>
          </w:p>
        </w:tc>
        <w:tc>
          <w:tcPr>
            <w:tcW w:w="1701" w:type="dxa"/>
          </w:tcPr>
          <w:p w:rsidR="00265D8C" w:rsidRPr="00790DF9" w:rsidRDefault="00265D8C" w:rsidP="00633F79">
            <w:pPr>
              <w:jc w:val="center"/>
              <w:rPr>
                <w:sz w:val="20"/>
              </w:rPr>
            </w:pPr>
            <w:r w:rsidRPr="00790DF9">
              <w:rPr>
                <w:sz w:val="20"/>
              </w:rPr>
              <w:t>Не требуется</w:t>
            </w:r>
          </w:p>
        </w:tc>
      </w:tr>
      <w:tr w:rsidR="00265D8C" w:rsidRPr="00790DF9" w:rsidTr="00006DB3">
        <w:tc>
          <w:tcPr>
            <w:tcW w:w="685" w:type="dxa"/>
          </w:tcPr>
          <w:p w:rsidR="00265D8C" w:rsidRPr="00790DF9" w:rsidRDefault="00265D8C" w:rsidP="00633F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2.14.</w:t>
            </w:r>
          </w:p>
        </w:tc>
        <w:tc>
          <w:tcPr>
            <w:tcW w:w="4350" w:type="dxa"/>
            <w:gridSpan w:val="2"/>
          </w:tcPr>
          <w:p w:rsidR="00265D8C" w:rsidRPr="00790DF9" w:rsidRDefault="00265D8C" w:rsidP="00633F79">
            <w:pPr>
              <w:ind w:firstLine="470"/>
              <w:jc w:val="both"/>
              <w:rPr>
                <w:sz w:val="20"/>
              </w:rPr>
            </w:pPr>
            <w:r w:rsidRPr="00790DF9">
              <w:rPr>
                <w:sz w:val="20"/>
              </w:rPr>
              <w:t>Заключение договора о  подключении объекта капитального строительства  к сетям водоснабжения</w:t>
            </w:r>
            <w:r w:rsidR="00CF3AB3">
              <w:rPr>
                <w:sz w:val="20"/>
              </w:rPr>
              <w:t xml:space="preserve"> </w:t>
            </w:r>
            <w:r w:rsidR="00CF3AB3" w:rsidRPr="00CF3AB3">
              <w:rPr>
                <w:color w:val="FF0000"/>
                <w:sz w:val="20"/>
              </w:rPr>
              <w:t>(ссылка на регламент)</w:t>
            </w:r>
          </w:p>
        </w:tc>
        <w:tc>
          <w:tcPr>
            <w:tcW w:w="1656" w:type="dxa"/>
            <w:gridSpan w:val="2"/>
          </w:tcPr>
          <w:p w:rsidR="00265D8C" w:rsidRPr="00790DF9" w:rsidRDefault="00265D8C" w:rsidP="00633F79">
            <w:pPr>
              <w:jc w:val="right"/>
              <w:rPr>
                <w:sz w:val="20"/>
              </w:rPr>
            </w:pPr>
          </w:p>
        </w:tc>
        <w:tc>
          <w:tcPr>
            <w:tcW w:w="1106" w:type="dxa"/>
            <w:gridSpan w:val="2"/>
          </w:tcPr>
          <w:p w:rsidR="00265D8C" w:rsidRPr="00790DF9" w:rsidRDefault="00265D8C" w:rsidP="00633F79">
            <w:pPr>
              <w:jc w:val="right"/>
              <w:rPr>
                <w:sz w:val="20"/>
              </w:rPr>
            </w:pPr>
          </w:p>
        </w:tc>
        <w:tc>
          <w:tcPr>
            <w:tcW w:w="1162" w:type="dxa"/>
            <w:gridSpan w:val="2"/>
          </w:tcPr>
          <w:p w:rsidR="00265D8C" w:rsidRPr="00790DF9" w:rsidRDefault="00265D8C" w:rsidP="00633F79">
            <w:pPr>
              <w:jc w:val="right"/>
              <w:rPr>
                <w:sz w:val="20"/>
              </w:rPr>
            </w:pPr>
          </w:p>
        </w:tc>
        <w:tc>
          <w:tcPr>
            <w:tcW w:w="2127" w:type="dxa"/>
          </w:tcPr>
          <w:p w:rsidR="00265D8C" w:rsidRPr="00790DF9" w:rsidRDefault="00265D8C" w:rsidP="00633F79">
            <w:pPr>
              <w:jc w:val="center"/>
              <w:rPr>
                <w:sz w:val="20"/>
              </w:rPr>
            </w:pPr>
            <w:r w:rsidRPr="00790DF9">
              <w:rPr>
                <w:sz w:val="20"/>
              </w:rPr>
              <w:t>ММПКХ</w:t>
            </w:r>
            <w:r>
              <w:rPr>
                <w:sz w:val="20"/>
              </w:rPr>
              <w:t xml:space="preserve"> г. Озерска ММУП  </w:t>
            </w:r>
            <w:r w:rsidRPr="0051100B">
              <w:rPr>
                <w:sz w:val="20"/>
              </w:rPr>
              <w:t>МЖ</w:t>
            </w:r>
            <w:r>
              <w:rPr>
                <w:sz w:val="20"/>
              </w:rPr>
              <w:t>Х</w:t>
            </w:r>
            <w:r w:rsidRPr="0051100B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     </w:t>
            </w:r>
            <w:r w:rsidRPr="0051100B">
              <w:rPr>
                <w:sz w:val="20"/>
              </w:rPr>
              <w:t xml:space="preserve">пос. </w:t>
            </w:r>
            <w:r>
              <w:rPr>
                <w:sz w:val="20"/>
                <w:lang w:val="en-US"/>
              </w:rPr>
              <w:t>Новогорный</w:t>
            </w:r>
          </w:p>
        </w:tc>
        <w:tc>
          <w:tcPr>
            <w:tcW w:w="1842" w:type="dxa"/>
          </w:tcPr>
          <w:p w:rsidR="00265D8C" w:rsidRPr="00790DF9" w:rsidRDefault="00265D8C" w:rsidP="00633F79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265D8C" w:rsidRPr="00790DF9" w:rsidRDefault="00265D8C" w:rsidP="00633F79">
            <w:pPr>
              <w:jc w:val="center"/>
              <w:rPr>
                <w:sz w:val="20"/>
              </w:rPr>
            </w:pPr>
            <w:r w:rsidRPr="00790DF9">
              <w:rPr>
                <w:sz w:val="20"/>
              </w:rPr>
              <w:t>30 дней</w:t>
            </w:r>
          </w:p>
        </w:tc>
        <w:tc>
          <w:tcPr>
            <w:tcW w:w="1701" w:type="dxa"/>
          </w:tcPr>
          <w:p w:rsidR="00265D8C" w:rsidRPr="00790DF9" w:rsidRDefault="00265D8C" w:rsidP="00633F79">
            <w:pPr>
              <w:jc w:val="center"/>
              <w:rPr>
                <w:sz w:val="20"/>
              </w:rPr>
            </w:pPr>
            <w:r w:rsidRPr="00790DF9">
              <w:rPr>
                <w:sz w:val="20"/>
              </w:rPr>
              <w:t>Не требуется</w:t>
            </w:r>
          </w:p>
        </w:tc>
      </w:tr>
      <w:tr w:rsidR="00265D8C" w:rsidRPr="00790DF9" w:rsidTr="00006DB3">
        <w:tc>
          <w:tcPr>
            <w:tcW w:w="685" w:type="dxa"/>
          </w:tcPr>
          <w:p w:rsidR="00265D8C" w:rsidRPr="00790DF9" w:rsidRDefault="00265D8C" w:rsidP="00633F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2.15.</w:t>
            </w:r>
          </w:p>
        </w:tc>
        <w:tc>
          <w:tcPr>
            <w:tcW w:w="4350" w:type="dxa"/>
            <w:gridSpan w:val="2"/>
          </w:tcPr>
          <w:p w:rsidR="00265D8C" w:rsidRPr="00790DF9" w:rsidRDefault="00265D8C" w:rsidP="00633F79">
            <w:pPr>
              <w:ind w:firstLine="470"/>
              <w:jc w:val="both"/>
              <w:rPr>
                <w:sz w:val="20"/>
              </w:rPr>
            </w:pPr>
            <w:r w:rsidRPr="00790DF9">
              <w:rPr>
                <w:sz w:val="20"/>
              </w:rPr>
              <w:t>Заключение договора о  подключении объекта капитального строительства  к сетям водоотведения</w:t>
            </w:r>
            <w:r w:rsidR="00CF3AB3">
              <w:rPr>
                <w:sz w:val="20"/>
              </w:rPr>
              <w:t xml:space="preserve"> </w:t>
            </w:r>
            <w:r w:rsidR="00CF3AB3" w:rsidRPr="00CF3AB3">
              <w:rPr>
                <w:color w:val="FF0000"/>
                <w:sz w:val="20"/>
              </w:rPr>
              <w:t>(ссылка на регламент)</w:t>
            </w:r>
          </w:p>
        </w:tc>
        <w:tc>
          <w:tcPr>
            <w:tcW w:w="1656" w:type="dxa"/>
            <w:gridSpan w:val="2"/>
          </w:tcPr>
          <w:p w:rsidR="00265D8C" w:rsidRPr="00790DF9" w:rsidRDefault="00265D8C" w:rsidP="00633F79">
            <w:pPr>
              <w:jc w:val="right"/>
              <w:rPr>
                <w:sz w:val="20"/>
              </w:rPr>
            </w:pPr>
          </w:p>
        </w:tc>
        <w:tc>
          <w:tcPr>
            <w:tcW w:w="1106" w:type="dxa"/>
            <w:gridSpan w:val="2"/>
          </w:tcPr>
          <w:p w:rsidR="00265D8C" w:rsidRPr="00790DF9" w:rsidRDefault="00265D8C" w:rsidP="00633F79">
            <w:pPr>
              <w:jc w:val="right"/>
              <w:rPr>
                <w:sz w:val="20"/>
              </w:rPr>
            </w:pPr>
          </w:p>
        </w:tc>
        <w:tc>
          <w:tcPr>
            <w:tcW w:w="1162" w:type="dxa"/>
            <w:gridSpan w:val="2"/>
          </w:tcPr>
          <w:p w:rsidR="00265D8C" w:rsidRPr="00790DF9" w:rsidRDefault="00265D8C" w:rsidP="00633F79">
            <w:pPr>
              <w:jc w:val="right"/>
              <w:rPr>
                <w:sz w:val="20"/>
              </w:rPr>
            </w:pPr>
          </w:p>
        </w:tc>
        <w:tc>
          <w:tcPr>
            <w:tcW w:w="2127" w:type="dxa"/>
          </w:tcPr>
          <w:p w:rsidR="00265D8C" w:rsidRPr="00790DF9" w:rsidRDefault="00265D8C" w:rsidP="00633F79">
            <w:pPr>
              <w:jc w:val="center"/>
              <w:rPr>
                <w:sz w:val="20"/>
              </w:rPr>
            </w:pPr>
            <w:r w:rsidRPr="00790DF9">
              <w:rPr>
                <w:sz w:val="20"/>
              </w:rPr>
              <w:t>ММПКХ</w:t>
            </w:r>
            <w:r>
              <w:rPr>
                <w:sz w:val="20"/>
              </w:rPr>
              <w:t xml:space="preserve"> г. Озерска ММУП  </w:t>
            </w:r>
            <w:r w:rsidRPr="0051100B">
              <w:rPr>
                <w:sz w:val="20"/>
              </w:rPr>
              <w:t>МЖ</w:t>
            </w:r>
            <w:r>
              <w:rPr>
                <w:sz w:val="20"/>
              </w:rPr>
              <w:t>Х</w:t>
            </w:r>
            <w:r w:rsidRPr="0051100B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     </w:t>
            </w:r>
            <w:r w:rsidRPr="0051100B">
              <w:rPr>
                <w:sz w:val="20"/>
              </w:rPr>
              <w:t xml:space="preserve">пос. </w:t>
            </w:r>
            <w:r>
              <w:rPr>
                <w:sz w:val="20"/>
                <w:lang w:val="en-US"/>
              </w:rPr>
              <w:t>Новогорный</w:t>
            </w:r>
          </w:p>
        </w:tc>
        <w:tc>
          <w:tcPr>
            <w:tcW w:w="1842" w:type="dxa"/>
          </w:tcPr>
          <w:p w:rsidR="00265D8C" w:rsidRPr="00790DF9" w:rsidRDefault="00265D8C" w:rsidP="00633F79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265D8C" w:rsidRPr="00790DF9" w:rsidRDefault="00265D8C" w:rsidP="00633F79">
            <w:pPr>
              <w:jc w:val="center"/>
              <w:rPr>
                <w:sz w:val="20"/>
              </w:rPr>
            </w:pPr>
            <w:r w:rsidRPr="00790DF9">
              <w:rPr>
                <w:sz w:val="20"/>
              </w:rPr>
              <w:t>30 дней</w:t>
            </w:r>
          </w:p>
        </w:tc>
        <w:tc>
          <w:tcPr>
            <w:tcW w:w="1701" w:type="dxa"/>
          </w:tcPr>
          <w:p w:rsidR="00265D8C" w:rsidRPr="00790DF9" w:rsidRDefault="00265D8C" w:rsidP="00633F79">
            <w:pPr>
              <w:jc w:val="center"/>
              <w:rPr>
                <w:sz w:val="20"/>
              </w:rPr>
            </w:pPr>
            <w:r w:rsidRPr="00790DF9">
              <w:rPr>
                <w:sz w:val="20"/>
              </w:rPr>
              <w:t>Не требуется</w:t>
            </w:r>
          </w:p>
        </w:tc>
      </w:tr>
      <w:tr w:rsidR="00265D8C" w:rsidRPr="00790DF9" w:rsidTr="00006DB3">
        <w:tc>
          <w:tcPr>
            <w:tcW w:w="685" w:type="dxa"/>
          </w:tcPr>
          <w:p w:rsidR="00265D8C" w:rsidRPr="00790DF9" w:rsidRDefault="00265D8C" w:rsidP="003714D0">
            <w:pPr>
              <w:jc w:val="right"/>
              <w:rPr>
                <w:sz w:val="20"/>
              </w:rPr>
            </w:pPr>
            <w:r>
              <w:rPr>
                <w:sz w:val="20"/>
              </w:rPr>
              <w:t>2.16</w:t>
            </w:r>
            <w:r w:rsidRPr="00790DF9">
              <w:rPr>
                <w:sz w:val="20"/>
              </w:rPr>
              <w:t>.</w:t>
            </w:r>
          </w:p>
        </w:tc>
        <w:tc>
          <w:tcPr>
            <w:tcW w:w="4350" w:type="dxa"/>
            <w:gridSpan w:val="2"/>
          </w:tcPr>
          <w:p w:rsidR="00265D8C" w:rsidRPr="00790DF9" w:rsidRDefault="00265D8C" w:rsidP="00633F79">
            <w:pPr>
              <w:jc w:val="center"/>
              <w:rPr>
                <w:sz w:val="20"/>
              </w:rPr>
            </w:pPr>
            <w:r w:rsidRPr="00790DF9">
              <w:rPr>
                <w:sz w:val="20"/>
              </w:rPr>
              <w:t>Разработка проектной документации</w:t>
            </w:r>
          </w:p>
        </w:tc>
        <w:tc>
          <w:tcPr>
            <w:tcW w:w="1656" w:type="dxa"/>
            <w:gridSpan w:val="2"/>
          </w:tcPr>
          <w:p w:rsidR="00265D8C" w:rsidRPr="00790DF9" w:rsidRDefault="00265D8C" w:rsidP="00633F79">
            <w:pPr>
              <w:jc w:val="right"/>
              <w:rPr>
                <w:sz w:val="20"/>
              </w:rPr>
            </w:pPr>
          </w:p>
        </w:tc>
        <w:tc>
          <w:tcPr>
            <w:tcW w:w="1106" w:type="dxa"/>
            <w:gridSpan w:val="2"/>
          </w:tcPr>
          <w:p w:rsidR="00265D8C" w:rsidRPr="00790DF9" w:rsidRDefault="00265D8C" w:rsidP="00633F79">
            <w:pPr>
              <w:jc w:val="right"/>
              <w:rPr>
                <w:sz w:val="20"/>
              </w:rPr>
            </w:pPr>
          </w:p>
        </w:tc>
        <w:tc>
          <w:tcPr>
            <w:tcW w:w="1162" w:type="dxa"/>
            <w:gridSpan w:val="2"/>
          </w:tcPr>
          <w:p w:rsidR="00265D8C" w:rsidRPr="00790DF9" w:rsidRDefault="00265D8C" w:rsidP="00633F79">
            <w:pPr>
              <w:jc w:val="right"/>
              <w:rPr>
                <w:sz w:val="20"/>
              </w:rPr>
            </w:pPr>
          </w:p>
        </w:tc>
        <w:tc>
          <w:tcPr>
            <w:tcW w:w="2127" w:type="dxa"/>
          </w:tcPr>
          <w:p w:rsidR="00265D8C" w:rsidRPr="00790DF9" w:rsidRDefault="00265D8C" w:rsidP="00633F79">
            <w:pPr>
              <w:jc w:val="center"/>
              <w:rPr>
                <w:sz w:val="20"/>
              </w:rPr>
            </w:pPr>
            <w:r w:rsidRPr="00790DF9">
              <w:rPr>
                <w:sz w:val="20"/>
              </w:rPr>
              <w:t>Застройщик</w:t>
            </w:r>
          </w:p>
        </w:tc>
        <w:tc>
          <w:tcPr>
            <w:tcW w:w="1842" w:type="dxa"/>
          </w:tcPr>
          <w:p w:rsidR="00265D8C" w:rsidRPr="00790DF9" w:rsidRDefault="00265D8C" w:rsidP="00633F79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</w:tcPr>
          <w:p w:rsidR="00265D8C" w:rsidRPr="00790DF9" w:rsidRDefault="00265D8C" w:rsidP="003242EC">
            <w:pPr>
              <w:jc w:val="center"/>
              <w:rPr>
                <w:sz w:val="20"/>
              </w:rPr>
            </w:pPr>
            <w:r w:rsidRPr="00790DF9">
              <w:rPr>
                <w:sz w:val="20"/>
              </w:rPr>
              <w:t xml:space="preserve">В зависимости от сложности объекта </w:t>
            </w:r>
            <w:proofErr w:type="spellStart"/>
            <w:proofErr w:type="gramStart"/>
            <w:r w:rsidRPr="00790DF9">
              <w:rPr>
                <w:sz w:val="20"/>
              </w:rPr>
              <w:t>проек-тирования</w:t>
            </w:r>
            <w:proofErr w:type="spellEnd"/>
            <w:proofErr w:type="gramEnd"/>
          </w:p>
        </w:tc>
        <w:tc>
          <w:tcPr>
            <w:tcW w:w="1701" w:type="dxa"/>
          </w:tcPr>
          <w:p w:rsidR="00265D8C" w:rsidRPr="00790DF9" w:rsidRDefault="00265D8C" w:rsidP="00633F79">
            <w:pPr>
              <w:jc w:val="both"/>
              <w:rPr>
                <w:sz w:val="20"/>
              </w:rPr>
            </w:pPr>
            <w:r w:rsidRPr="00790DF9">
              <w:rPr>
                <w:sz w:val="20"/>
              </w:rPr>
              <w:t>Определяется договором на проектирование</w:t>
            </w:r>
          </w:p>
        </w:tc>
      </w:tr>
      <w:tr w:rsidR="00265D8C" w:rsidRPr="00790DF9" w:rsidTr="00006DB3">
        <w:tc>
          <w:tcPr>
            <w:tcW w:w="685" w:type="dxa"/>
          </w:tcPr>
          <w:p w:rsidR="00265D8C" w:rsidRPr="00790DF9" w:rsidRDefault="00265D8C" w:rsidP="00633F79">
            <w:pPr>
              <w:jc w:val="right"/>
              <w:rPr>
                <w:sz w:val="20"/>
              </w:rPr>
            </w:pPr>
            <w:r>
              <w:rPr>
                <w:sz w:val="20"/>
              </w:rPr>
              <w:t>2.17.</w:t>
            </w:r>
          </w:p>
        </w:tc>
        <w:tc>
          <w:tcPr>
            <w:tcW w:w="4350" w:type="dxa"/>
            <w:gridSpan w:val="2"/>
          </w:tcPr>
          <w:p w:rsidR="00265D8C" w:rsidRPr="00790DF9" w:rsidRDefault="00265D8C" w:rsidP="00633F79">
            <w:pPr>
              <w:pStyle w:val="Default"/>
              <w:ind w:firstLine="470"/>
              <w:jc w:val="both"/>
              <w:rPr>
                <w:color w:val="auto"/>
                <w:sz w:val="20"/>
                <w:szCs w:val="20"/>
              </w:rPr>
            </w:pPr>
            <w:r w:rsidRPr="00790DF9">
              <w:rPr>
                <w:color w:val="auto"/>
                <w:sz w:val="20"/>
                <w:szCs w:val="20"/>
              </w:rPr>
              <w:t xml:space="preserve">Сокращен срок проведения государственной экспертизы проектной документации: </w:t>
            </w:r>
          </w:p>
          <w:p w:rsidR="00265D8C" w:rsidRPr="00790DF9" w:rsidRDefault="00265D8C" w:rsidP="00633F79">
            <w:pPr>
              <w:pStyle w:val="Default"/>
              <w:ind w:firstLine="709"/>
              <w:jc w:val="both"/>
              <w:rPr>
                <w:sz w:val="20"/>
                <w:szCs w:val="20"/>
              </w:rPr>
            </w:pPr>
            <w:r w:rsidRPr="00790DF9">
              <w:rPr>
                <w:color w:val="auto"/>
                <w:sz w:val="20"/>
                <w:szCs w:val="20"/>
              </w:rPr>
              <w:t xml:space="preserve">- </w:t>
            </w:r>
            <w:r w:rsidRPr="00790DF9">
              <w:rPr>
                <w:sz w:val="20"/>
                <w:szCs w:val="20"/>
                <w:shd w:val="clear" w:color="auto" w:fill="FFFFFF"/>
              </w:rPr>
              <w:t>в ОГАУ «</w:t>
            </w:r>
            <w:proofErr w:type="spellStart"/>
            <w:r w:rsidRPr="00790DF9">
              <w:rPr>
                <w:sz w:val="20"/>
                <w:szCs w:val="20"/>
                <w:shd w:val="clear" w:color="auto" w:fill="FFFFFF"/>
              </w:rPr>
              <w:t>Госэкспертиза</w:t>
            </w:r>
            <w:proofErr w:type="spellEnd"/>
            <w:r w:rsidRPr="00790DF9">
              <w:rPr>
                <w:sz w:val="20"/>
                <w:szCs w:val="20"/>
                <w:shd w:val="clear" w:color="auto" w:fill="FFFFFF"/>
              </w:rPr>
              <w:t xml:space="preserve"> Челябинской области» сокращены сроки рассмотрения </w:t>
            </w:r>
            <w:r w:rsidRPr="00790DF9">
              <w:rPr>
                <w:sz w:val="20"/>
                <w:szCs w:val="20"/>
                <w:shd w:val="clear" w:color="auto" w:fill="FFFFFF"/>
              </w:rPr>
              <w:lastRenderedPageBreak/>
              <w:t xml:space="preserve">проектной документации и подготовки перечня замечаний по приведению документации в соответствие с требованиями технических регламентов: по жилым домам — до 21 дня; прочим объектам — до 30 дней (замечания передаются в рабочем порядке по мере рассмотрения разделов проектов). При проведении негосударственной </w:t>
            </w:r>
            <w:proofErr w:type="spellStart"/>
            <w:r w:rsidRPr="00790DF9">
              <w:rPr>
                <w:sz w:val="20"/>
                <w:szCs w:val="20"/>
                <w:shd w:val="clear" w:color="auto" w:fill="FFFFFF"/>
              </w:rPr>
              <w:t>экспетризы</w:t>
            </w:r>
            <w:proofErr w:type="spellEnd"/>
            <w:r w:rsidRPr="00790DF9">
              <w:rPr>
                <w:sz w:val="20"/>
                <w:szCs w:val="20"/>
                <w:shd w:val="clear" w:color="auto" w:fill="FFFFFF"/>
              </w:rPr>
              <w:t xml:space="preserve"> от 10 до 30 дней.</w:t>
            </w:r>
          </w:p>
        </w:tc>
        <w:tc>
          <w:tcPr>
            <w:tcW w:w="1656" w:type="dxa"/>
            <w:gridSpan w:val="2"/>
          </w:tcPr>
          <w:p w:rsidR="00265D8C" w:rsidRPr="00790DF9" w:rsidRDefault="00265D8C" w:rsidP="00633F79">
            <w:pPr>
              <w:jc w:val="right"/>
              <w:rPr>
                <w:sz w:val="20"/>
              </w:rPr>
            </w:pPr>
          </w:p>
        </w:tc>
        <w:tc>
          <w:tcPr>
            <w:tcW w:w="1106" w:type="dxa"/>
            <w:gridSpan w:val="2"/>
          </w:tcPr>
          <w:p w:rsidR="00265D8C" w:rsidRPr="00790DF9" w:rsidRDefault="00265D8C" w:rsidP="00633F79">
            <w:pPr>
              <w:jc w:val="right"/>
              <w:rPr>
                <w:sz w:val="20"/>
              </w:rPr>
            </w:pPr>
          </w:p>
        </w:tc>
        <w:tc>
          <w:tcPr>
            <w:tcW w:w="1162" w:type="dxa"/>
            <w:gridSpan w:val="2"/>
          </w:tcPr>
          <w:p w:rsidR="00265D8C" w:rsidRPr="00790DF9" w:rsidRDefault="00265D8C" w:rsidP="00633F79">
            <w:pPr>
              <w:jc w:val="right"/>
              <w:rPr>
                <w:sz w:val="20"/>
              </w:rPr>
            </w:pPr>
          </w:p>
        </w:tc>
        <w:tc>
          <w:tcPr>
            <w:tcW w:w="2127" w:type="dxa"/>
          </w:tcPr>
          <w:p w:rsidR="00265D8C" w:rsidRPr="00790DF9" w:rsidRDefault="00265D8C" w:rsidP="00633F79">
            <w:pPr>
              <w:jc w:val="center"/>
              <w:rPr>
                <w:sz w:val="20"/>
              </w:rPr>
            </w:pPr>
            <w:r w:rsidRPr="00790DF9">
              <w:rPr>
                <w:sz w:val="20"/>
              </w:rPr>
              <w:t>Министерство строительства</w:t>
            </w:r>
            <w:r>
              <w:rPr>
                <w:sz w:val="20"/>
              </w:rPr>
              <w:t xml:space="preserve"> и </w:t>
            </w:r>
            <w:r w:rsidRPr="00790DF9">
              <w:rPr>
                <w:sz w:val="20"/>
              </w:rPr>
              <w:t xml:space="preserve"> инфраструктуры Челябинской области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265D8C" w:rsidRPr="00790DF9" w:rsidRDefault="00265D8C" w:rsidP="003242EC">
            <w:pPr>
              <w:pStyle w:val="Default"/>
              <w:ind w:firstLine="48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265D8C" w:rsidRPr="00790DF9" w:rsidRDefault="00265D8C" w:rsidP="003242EC">
            <w:pPr>
              <w:pStyle w:val="Default"/>
              <w:ind w:firstLine="48"/>
              <w:jc w:val="center"/>
              <w:rPr>
                <w:color w:val="FF0000"/>
                <w:sz w:val="20"/>
                <w:szCs w:val="20"/>
              </w:rPr>
            </w:pPr>
            <w:r w:rsidRPr="00790DF9">
              <w:rPr>
                <w:sz w:val="20"/>
                <w:szCs w:val="20"/>
                <w:shd w:val="clear" w:color="auto" w:fill="FFFFFF"/>
              </w:rPr>
              <w:t>21 день</w:t>
            </w:r>
          </w:p>
          <w:p w:rsidR="00265D8C" w:rsidRPr="00790DF9" w:rsidRDefault="00265D8C" w:rsidP="00633F79">
            <w:pPr>
              <w:jc w:val="right"/>
              <w:rPr>
                <w:sz w:val="20"/>
              </w:rPr>
            </w:pPr>
          </w:p>
        </w:tc>
        <w:tc>
          <w:tcPr>
            <w:tcW w:w="1701" w:type="dxa"/>
          </w:tcPr>
          <w:p w:rsidR="00265D8C" w:rsidRPr="00790DF9" w:rsidRDefault="00265D8C" w:rsidP="00633F79">
            <w:pPr>
              <w:jc w:val="right"/>
              <w:rPr>
                <w:sz w:val="20"/>
              </w:rPr>
            </w:pPr>
          </w:p>
        </w:tc>
      </w:tr>
      <w:tr w:rsidR="00265D8C" w:rsidRPr="00790DF9" w:rsidTr="00006DB3">
        <w:tc>
          <w:tcPr>
            <w:tcW w:w="685" w:type="dxa"/>
          </w:tcPr>
          <w:p w:rsidR="00265D8C" w:rsidRPr="00790DF9" w:rsidRDefault="00265D8C" w:rsidP="00633F79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2.18</w:t>
            </w:r>
            <w:r w:rsidRPr="00790DF9">
              <w:rPr>
                <w:sz w:val="20"/>
              </w:rPr>
              <w:t>.</w:t>
            </w:r>
          </w:p>
        </w:tc>
        <w:tc>
          <w:tcPr>
            <w:tcW w:w="4350" w:type="dxa"/>
            <w:gridSpan w:val="2"/>
          </w:tcPr>
          <w:p w:rsidR="00265D8C" w:rsidRPr="00790DF9" w:rsidRDefault="00265D8C" w:rsidP="00633F79">
            <w:pPr>
              <w:ind w:firstLine="470"/>
              <w:jc w:val="both"/>
              <w:rPr>
                <w:sz w:val="20"/>
              </w:rPr>
            </w:pPr>
            <w:r w:rsidRPr="00790DF9">
              <w:rPr>
                <w:sz w:val="20"/>
              </w:rPr>
              <w:t>Сокращены сроки выдачи разрешения на производство земляных работ, обустройство и содержание строительной площадки на территории Озерского городского округа</w:t>
            </w:r>
          </w:p>
        </w:tc>
        <w:tc>
          <w:tcPr>
            <w:tcW w:w="1656" w:type="dxa"/>
            <w:gridSpan w:val="2"/>
          </w:tcPr>
          <w:p w:rsidR="00265D8C" w:rsidRPr="00790DF9" w:rsidRDefault="00265D8C" w:rsidP="00633F79">
            <w:pPr>
              <w:jc w:val="right"/>
              <w:rPr>
                <w:sz w:val="20"/>
              </w:rPr>
            </w:pPr>
          </w:p>
        </w:tc>
        <w:tc>
          <w:tcPr>
            <w:tcW w:w="1106" w:type="dxa"/>
            <w:gridSpan w:val="2"/>
          </w:tcPr>
          <w:p w:rsidR="00265D8C" w:rsidRPr="00790DF9" w:rsidRDefault="00265D8C" w:rsidP="00633F79">
            <w:pPr>
              <w:jc w:val="right"/>
              <w:rPr>
                <w:sz w:val="20"/>
              </w:rPr>
            </w:pPr>
          </w:p>
        </w:tc>
        <w:tc>
          <w:tcPr>
            <w:tcW w:w="1162" w:type="dxa"/>
            <w:gridSpan w:val="2"/>
          </w:tcPr>
          <w:p w:rsidR="00265D8C" w:rsidRPr="00790DF9" w:rsidRDefault="00265D8C" w:rsidP="00633F79">
            <w:pPr>
              <w:jc w:val="right"/>
              <w:rPr>
                <w:sz w:val="20"/>
              </w:rPr>
            </w:pPr>
          </w:p>
        </w:tc>
        <w:tc>
          <w:tcPr>
            <w:tcW w:w="2127" w:type="dxa"/>
          </w:tcPr>
          <w:p w:rsidR="00265D8C" w:rsidRDefault="00265D8C" w:rsidP="00633F7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Начальник </w:t>
            </w:r>
            <w:r w:rsidRPr="00790DF9">
              <w:rPr>
                <w:sz w:val="20"/>
              </w:rPr>
              <w:t>Управлени</w:t>
            </w:r>
            <w:r>
              <w:rPr>
                <w:sz w:val="20"/>
              </w:rPr>
              <w:t>я</w:t>
            </w:r>
            <w:r w:rsidRPr="00790DF9">
              <w:rPr>
                <w:sz w:val="20"/>
              </w:rPr>
              <w:t xml:space="preserve"> архитектуры и градостроительства администрации ОГО</w:t>
            </w:r>
          </w:p>
          <w:p w:rsidR="00265D8C" w:rsidRDefault="00265D8C" w:rsidP="00633F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Жаворонкова</w:t>
            </w:r>
          </w:p>
          <w:p w:rsidR="00265D8C" w:rsidRPr="00790DF9" w:rsidRDefault="00265D8C" w:rsidP="00633F7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Ольга Владимировна 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65D8C" w:rsidRPr="00790DF9" w:rsidRDefault="00265D8C" w:rsidP="00633F79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265D8C" w:rsidRPr="00790DF9" w:rsidRDefault="00265D8C" w:rsidP="00633F79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</w:t>
            </w:r>
            <w:r w:rsidRPr="00790DF9">
              <w:rPr>
                <w:sz w:val="20"/>
              </w:rPr>
              <w:t xml:space="preserve"> дней</w:t>
            </w:r>
          </w:p>
        </w:tc>
        <w:tc>
          <w:tcPr>
            <w:tcW w:w="1701" w:type="dxa"/>
          </w:tcPr>
          <w:p w:rsidR="00265D8C" w:rsidRPr="00790DF9" w:rsidRDefault="00265D8C" w:rsidP="00633F79">
            <w:pPr>
              <w:jc w:val="center"/>
              <w:rPr>
                <w:sz w:val="20"/>
              </w:rPr>
            </w:pPr>
            <w:r w:rsidRPr="00790DF9">
              <w:rPr>
                <w:sz w:val="20"/>
              </w:rPr>
              <w:t>Не требуется</w:t>
            </w:r>
          </w:p>
        </w:tc>
      </w:tr>
      <w:tr w:rsidR="00265D8C" w:rsidRPr="00790DF9" w:rsidTr="00006DB3">
        <w:tc>
          <w:tcPr>
            <w:tcW w:w="685" w:type="dxa"/>
          </w:tcPr>
          <w:p w:rsidR="00265D8C" w:rsidRPr="00790DF9" w:rsidRDefault="00265D8C" w:rsidP="00633F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2.19</w:t>
            </w:r>
            <w:r w:rsidRPr="00790DF9">
              <w:rPr>
                <w:sz w:val="20"/>
              </w:rPr>
              <w:t>.</w:t>
            </w:r>
          </w:p>
        </w:tc>
        <w:tc>
          <w:tcPr>
            <w:tcW w:w="4350" w:type="dxa"/>
            <w:gridSpan w:val="2"/>
          </w:tcPr>
          <w:p w:rsidR="00265D8C" w:rsidRPr="00790DF9" w:rsidRDefault="00265D8C" w:rsidP="00633F79">
            <w:pPr>
              <w:ind w:firstLine="470"/>
              <w:jc w:val="both"/>
              <w:rPr>
                <w:sz w:val="20"/>
              </w:rPr>
            </w:pPr>
            <w:r w:rsidRPr="00790DF9">
              <w:rPr>
                <w:sz w:val="20"/>
              </w:rPr>
              <w:t xml:space="preserve">Сокращены сроки предоставления сведений, содержащихся в ИСОГД     </w:t>
            </w:r>
          </w:p>
        </w:tc>
        <w:tc>
          <w:tcPr>
            <w:tcW w:w="1656" w:type="dxa"/>
            <w:gridSpan w:val="2"/>
          </w:tcPr>
          <w:p w:rsidR="00265D8C" w:rsidRPr="00790DF9" w:rsidRDefault="00265D8C" w:rsidP="00633F79">
            <w:pPr>
              <w:jc w:val="right"/>
              <w:rPr>
                <w:sz w:val="20"/>
              </w:rPr>
            </w:pPr>
          </w:p>
        </w:tc>
        <w:tc>
          <w:tcPr>
            <w:tcW w:w="1106" w:type="dxa"/>
            <w:gridSpan w:val="2"/>
          </w:tcPr>
          <w:p w:rsidR="00265D8C" w:rsidRPr="00790DF9" w:rsidRDefault="00265D8C" w:rsidP="00633F79">
            <w:pPr>
              <w:jc w:val="right"/>
              <w:rPr>
                <w:sz w:val="20"/>
              </w:rPr>
            </w:pPr>
          </w:p>
        </w:tc>
        <w:tc>
          <w:tcPr>
            <w:tcW w:w="1162" w:type="dxa"/>
            <w:gridSpan w:val="2"/>
          </w:tcPr>
          <w:p w:rsidR="00265D8C" w:rsidRPr="00790DF9" w:rsidRDefault="00265D8C" w:rsidP="00633F79">
            <w:pPr>
              <w:jc w:val="right"/>
              <w:rPr>
                <w:sz w:val="20"/>
              </w:rPr>
            </w:pPr>
          </w:p>
        </w:tc>
        <w:tc>
          <w:tcPr>
            <w:tcW w:w="2127" w:type="dxa"/>
          </w:tcPr>
          <w:p w:rsidR="00265D8C" w:rsidRDefault="00265D8C" w:rsidP="00633F7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Начальник </w:t>
            </w:r>
            <w:r w:rsidRPr="00790DF9">
              <w:rPr>
                <w:sz w:val="20"/>
              </w:rPr>
              <w:t>Управлени</w:t>
            </w:r>
            <w:r>
              <w:rPr>
                <w:sz w:val="20"/>
              </w:rPr>
              <w:t>я</w:t>
            </w:r>
            <w:r w:rsidRPr="00790DF9">
              <w:rPr>
                <w:sz w:val="20"/>
              </w:rPr>
              <w:t xml:space="preserve"> архитектуры и градостроительства администрации ОГО</w:t>
            </w:r>
          </w:p>
          <w:p w:rsidR="00265D8C" w:rsidRDefault="00265D8C" w:rsidP="00633F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Жаворонкова</w:t>
            </w:r>
          </w:p>
          <w:p w:rsidR="00265D8C" w:rsidRPr="00790DF9" w:rsidRDefault="00265D8C" w:rsidP="00633F7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Ольга Владимировна </w:t>
            </w:r>
          </w:p>
        </w:tc>
        <w:tc>
          <w:tcPr>
            <w:tcW w:w="1842" w:type="dxa"/>
          </w:tcPr>
          <w:p w:rsidR="00265D8C" w:rsidRPr="00790DF9" w:rsidRDefault="00265D8C" w:rsidP="00633F79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265D8C" w:rsidRPr="00790DF9" w:rsidRDefault="00265D8C" w:rsidP="00633F79">
            <w:pPr>
              <w:jc w:val="center"/>
              <w:rPr>
                <w:sz w:val="20"/>
              </w:rPr>
            </w:pPr>
            <w:r w:rsidRPr="00790DF9">
              <w:rPr>
                <w:sz w:val="20"/>
              </w:rPr>
              <w:t>12</w:t>
            </w:r>
          </w:p>
          <w:p w:rsidR="00265D8C" w:rsidRPr="00790DF9" w:rsidRDefault="00265D8C" w:rsidP="00633F79">
            <w:pPr>
              <w:jc w:val="center"/>
              <w:rPr>
                <w:sz w:val="20"/>
              </w:rPr>
            </w:pPr>
            <w:r w:rsidRPr="00790DF9">
              <w:rPr>
                <w:sz w:val="20"/>
              </w:rPr>
              <w:t>дней</w:t>
            </w:r>
          </w:p>
        </w:tc>
        <w:tc>
          <w:tcPr>
            <w:tcW w:w="1701" w:type="dxa"/>
          </w:tcPr>
          <w:p w:rsidR="00265D8C" w:rsidRPr="00790DF9" w:rsidRDefault="00265D8C" w:rsidP="00633F79">
            <w:pPr>
              <w:jc w:val="center"/>
              <w:rPr>
                <w:sz w:val="20"/>
              </w:rPr>
            </w:pPr>
            <w:r w:rsidRPr="00790DF9">
              <w:rPr>
                <w:sz w:val="20"/>
              </w:rPr>
              <w:t>Не требуется</w:t>
            </w:r>
          </w:p>
        </w:tc>
      </w:tr>
      <w:tr w:rsidR="00265D8C" w:rsidRPr="00790DF9" w:rsidTr="00006DB3">
        <w:tc>
          <w:tcPr>
            <w:tcW w:w="685" w:type="dxa"/>
          </w:tcPr>
          <w:p w:rsidR="00265D8C" w:rsidRPr="00790DF9" w:rsidRDefault="00265D8C" w:rsidP="00633F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2.20</w:t>
            </w:r>
          </w:p>
        </w:tc>
        <w:tc>
          <w:tcPr>
            <w:tcW w:w="4350" w:type="dxa"/>
            <w:gridSpan w:val="2"/>
          </w:tcPr>
          <w:p w:rsidR="00265D8C" w:rsidRPr="00790DF9" w:rsidRDefault="00265D8C" w:rsidP="00633F79">
            <w:pPr>
              <w:ind w:firstLine="470"/>
              <w:jc w:val="both"/>
              <w:rPr>
                <w:sz w:val="20"/>
              </w:rPr>
            </w:pPr>
            <w:r w:rsidRPr="00790DF9">
              <w:rPr>
                <w:sz w:val="20"/>
              </w:rPr>
              <w:t>Перечень документов, необходимых для получения разрешения на строительство установлен ст. 51 Градостроительного кодекса РФ.</w:t>
            </w:r>
          </w:p>
        </w:tc>
        <w:tc>
          <w:tcPr>
            <w:tcW w:w="1656" w:type="dxa"/>
            <w:gridSpan w:val="2"/>
          </w:tcPr>
          <w:p w:rsidR="00265D8C" w:rsidRPr="00790DF9" w:rsidRDefault="00265D8C" w:rsidP="00633F79">
            <w:pPr>
              <w:jc w:val="right"/>
              <w:rPr>
                <w:sz w:val="20"/>
              </w:rPr>
            </w:pPr>
          </w:p>
        </w:tc>
        <w:tc>
          <w:tcPr>
            <w:tcW w:w="1106" w:type="dxa"/>
            <w:gridSpan w:val="2"/>
          </w:tcPr>
          <w:p w:rsidR="00265D8C" w:rsidRPr="00790DF9" w:rsidRDefault="00265D8C" w:rsidP="00633F79">
            <w:pPr>
              <w:jc w:val="right"/>
              <w:rPr>
                <w:sz w:val="20"/>
              </w:rPr>
            </w:pPr>
          </w:p>
        </w:tc>
        <w:tc>
          <w:tcPr>
            <w:tcW w:w="1162" w:type="dxa"/>
            <w:gridSpan w:val="2"/>
          </w:tcPr>
          <w:p w:rsidR="00265D8C" w:rsidRPr="00790DF9" w:rsidRDefault="00265D8C" w:rsidP="00633F79">
            <w:pPr>
              <w:jc w:val="right"/>
              <w:rPr>
                <w:sz w:val="20"/>
              </w:rPr>
            </w:pPr>
          </w:p>
        </w:tc>
        <w:tc>
          <w:tcPr>
            <w:tcW w:w="2127" w:type="dxa"/>
          </w:tcPr>
          <w:p w:rsidR="00265D8C" w:rsidRDefault="00265D8C" w:rsidP="00633F7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Начальник </w:t>
            </w:r>
            <w:r w:rsidRPr="00790DF9">
              <w:rPr>
                <w:sz w:val="20"/>
              </w:rPr>
              <w:t>Управлени</w:t>
            </w:r>
            <w:r>
              <w:rPr>
                <w:sz w:val="20"/>
              </w:rPr>
              <w:t>я</w:t>
            </w:r>
            <w:r w:rsidRPr="00790DF9">
              <w:rPr>
                <w:sz w:val="20"/>
              </w:rPr>
              <w:t xml:space="preserve"> архитектуры и градостроительства администрации ОГО</w:t>
            </w:r>
          </w:p>
          <w:p w:rsidR="00265D8C" w:rsidRDefault="00265D8C" w:rsidP="00633F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Жаворонкова</w:t>
            </w:r>
          </w:p>
          <w:p w:rsidR="00265D8C" w:rsidRPr="00790DF9" w:rsidRDefault="00265D8C" w:rsidP="00633F79">
            <w:pPr>
              <w:jc w:val="right"/>
              <w:rPr>
                <w:sz w:val="20"/>
              </w:rPr>
            </w:pPr>
            <w:r>
              <w:rPr>
                <w:sz w:val="20"/>
              </w:rPr>
              <w:t>Ольга Владимировна</w:t>
            </w:r>
          </w:p>
        </w:tc>
        <w:tc>
          <w:tcPr>
            <w:tcW w:w="1842" w:type="dxa"/>
          </w:tcPr>
          <w:p w:rsidR="00265D8C" w:rsidRPr="00790DF9" w:rsidRDefault="00265D8C" w:rsidP="00633F79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265D8C" w:rsidRPr="00790DF9" w:rsidRDefault="00265D8C" w:rsidP="00633F79">
            <w:pPr>
              <w:jc w:val="right"/>
              <w:rPr>
                <w:sz w:val="20"/>
              </w:rPr>
            </w:pPr>
          </w:p>
        </w:tc>
        <w:tc>
          <w:tcPr>
            <w:tcW w:w="1701" w:type="dxa"/>
          </w:tcPr>
          <w:p w:rsidR="00265D8C" w:rsidRPr="00790DF9" w:rsidRDefault="00265D8C" w:rsidP="00633F79">
            <w:pPr>
              <w:jc w:val="center"/>
              <w:rPr>
                <w:sz w:val="20"/>
              </w:rPr>
            </w:pPr>
            <w:r w:rsidRPr="00790DF9">
              <w:rPr>
                <w:sz w:val="20"/>
              </w:rPr>
              <w:t>Не требуется</w:t>
            </w:r>
          </w:p>
        </w:tc>
      </w:tr>
      <w:tr w:rsidR="00265D8C" w:rsidRPr="00790DF9" w:rsidTr="00006DB3">
        <w:tc>
          <w:tcPr>
            <w:tcW w:w="685" w:type="dxa"/>
          </w:tcPr>
          <w:p w:rsidR="00265D8C" w:rsidRPr="00790DF9" w:rsidRDefault="00265D8C" w:rsidP="00633F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2.21.</w:t>
            </w:r>
          </w:p>
        </w:tc>
        <w:tc>
          <w:tcPr>
            <w:tcW w:w="4350" w:type="dxa"/>
            <w:gridSpan w:val="2"/>
          </w:tcPr>
          <w:p w:rsidR="00265D8C" w:rsidRPr="00790DF9" w:rsidRDefault="00265D8C" w:rsidP="00633F79">
            <w:pPr>
              <w:pStyle w:val="a3"/>
              <w:jc w:val="both"/>
              <w:rPr>
                <w:sz w:val="20"/>
                <w:szCs w:val="20"/>
              </w:rPr>
            </w:pPr>
            <w:r w:rsidRPr="00790DF9">
              <w:rPr>
                <w:sz w:val="20"/>
                <w:szCs w:val="20"/>
              </w:rPr>
              <w:t xml:space="preserve">       Срок действия разрешения на строительство рассчитывается, исходя из условий, предусмотренных проектом организации строительства для   конкретного капитального объекта жилого, производственного, коммерческого или иного назначения   (ст. 51 </w:t>
            </w:r>
            <w:proofErr w:type="spellStart"/>
            <w:r w:rsidRPr="00790DF9">
              <w:rPr>
                <w:sz w:val="20"/>
                <w:szCs w:val="20"/>
              </w:rPr>
              <w:t>ГрК</w:t>
            </w:r>
            <w:proofErr w:type="spellEnd"/>
            <w:r w:rsidRPr="00790DF9">
              <w:rPr>
                <w:sz w:val="20"/>
                <w:szCs w:val="20"/>
              </w:rPr>
              <w:t xml:space="preserve"> РФ).</w:t>
            </w:r>
          </w:p>
        </w:tc>
        <w:tc>
          <w:tcPr>
            <w:tcW w:w="1656" w:type="dxa"/>
            <w:gridSpan w:val="2"/>
          </w:tcPr>
          <w:p w:rsidR="00265D8C" w:rsidRPr="00790DF9" w:rsidRDefault="00265D8C" w:rsidP="00633F79">
            <w:pPr>
              <w:jc w:val="right"/>
              <w:rPr>
                <w:sz w:val="20"/>
              </w:rPr>
            </w:pPr>
          </w:p>
        </w:tc>
        <w:tc>
          <w:tcPr>
            <w:tcW w:w="1106" w:type="dxa"/>
            <w:gridSpan w:val="2"/>
          </w:tcPr>
          <w:p w:rsidR="00265D8C" w:rsidRPr="00790DF9" w:rsidRDefault="00265D8C" w:rsidP="00633F79">
            <w:pPr>
              <w:jc w:val="right"/>
              <w:rPr>
                <w:sz w:val="20"/>
              </w:rPr>
            </w:pPr>
          </w:p>
        </w:tc>
        <w:tc>
          <w:tcPr>
            <w:tcW w:w="1162" w:type="dxa"/>
            <w:gridSpan w:val="2"/>
          </w:tcPr>
          <w:p w:rsidR="00265D8C" w:rsidRPr="00790DF9" w:rsidRDefault="00265D8C" w:rsidP="00633F79">
            <w:pPr>
              <w:jc w:val="right"/>
              <w:rPr>
                <w:sz w:val="20"/>
              </w:rPr>
            </w:pPr>
          </w:p>
        </w:tc>
        <w:tc>
          <w:tcPr>
            <w:tcW w:w="2127" w:type="dxa"/>
          </w:tcPr>
          <w:p w:rsidR="00265D8C" w:rsidRPr="00790DF9" w:rsidRDefault="00265D8C" w:rsidP="00633F79">
            <w:pPr>
              <w:jc w:val="center"/>
              <w:rPr>
                <w:sz w:val="20"/>
              </w:rPr>
            </w:pPr>
            <w:r w:rsidRPr="00790DF9">
              <w:rPr>
                <w:sz w:val="20"/>
              </w:rPr>
              <w:t>Застройщик</w:t>
            </w:r>
          </w:p>
        </w:tc>
        <w:tc>
          <w:tcPr>
            <w:tcW w:w="1842" w:type="dxa"/>
          </w:tcPr>
          <w:p w:rsidR="00265D8C" w:rsidRPr="00790DF9" w:rsidRDefault="00265D8C" w:rsidP="00633F79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265D8C" w:rsidRPr="00790DF9" w:rsidRDefault="00265D8C" w:rsidP="003242EC">
            <w:pPr>
              <w:jc w:val="center"/>
              <w:rPr>
                <w:sz w:val="20"/>
              </w:rPr>
            </w:pPr>
            <w:r w:rsidRPr="00790DF9">
              <w:rPr>
                <w:sz w:val="20"/>
              </w:rPr>
              <w:t>В зависимости от сложности объекта</w:t>
            </w:r>
          </w:p>
        </w:tc>
        <w:tc>
          <w:tcPr>
            <w:tcW w:w="1701" w:type="dxa"/>
          </w:tcPr>
          <w:p w:rsidR="00265D8C" w:rsidRPr="00790DF9" w:rsidRDefault="00265D8C" w:rsidP="00633F79">
            <w:pPr>
              <w:jc w:val="center"/>
              <w:rPr>
                <w:sz w:val="20"/>
              </w:rPr>
            </w:pPr>
            <w:r w:rsidRPr="00790DF9">
              <w:rPr>
                <w:sz w:val="20"/>
              </w:rPr>
              <w:t>Смета на строительство</w:t>
            </w:r>
          </w:p>
        </w:tc>
      </w:tr>
      <w:tr w:rsidR="00265D8C" w:rsidRPr="00790DF9" w:rsidTr="00006DB3">
        <w:tc>
          <w:tcPr>
            <w:tcW w:w="685" w:type="dxa"/>
          </w:tcPr>
          <w:p w:rsidR="00265D8C" w:rsidRPr="00790DF9" w:rsidRDefault="00265D8C" w:rsidP="00633F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2.22.</w:t>
            </w:r>
          </w:p>
        </w:tc>
        <w:tc>
          <w:tcPr>
            <w:tcW w:w="4350" w:type="dxa"/>
            <w:gridSpan w:val="2"/>
          </w:tcPr>
          <w:p w:rsidR="00265D8C" w:rsidRPr="00790DF9" w:rsidRDefault="00265D8C" w:rsidP="00633F79">
            <w:pPr>
              <w:ind w:firstLine="483"/>
              <w:jc w:val="both"/>
              <w:rPr>
                <w:sz w:val="20"/>
              </w:rPr>
            </w:pPr>
            <w:r w:rsidRPr="00790DF9">
              <w:rPr>
                <w:sz w:val="20"/>
              </w:rPr>
              <w:t>Проведение проверок государственного строительного надзора (при строительстве объектов, проектная документация которых подлежит государственной экспертизе либо является типовой проектной документацией или ее модификацией, на которую получено положительное заключение экспертизы)</w:t>
            </w:r>
          </w:p>
        </w:tc>
        <w:tc>
          <w:tcPr>
            <w:tcW w:w="1656" w:type="dxa"/>
            <w:gridSpan w:val="2"/>
          </w:tcPr>
          <w:p w:rsidR="00265D8C" w:rsidRPr="00790DF9" w:rsidRDefault="00265D8C" w:rsidP="00633F79">
            <w:pPr>
              <w:jc w:val="right"/>
              <w:rPr>
                <w:sz w:val="20"/>
              </w:rPr>
            </w:pPr>
          </w:p>
        </w:tc>
        <w:tc>
          <w:tcPr>
            <w:tcW w:w="1106" w:type="dxa"/>
            <w:gridSpan w:val="2"/>
          </w:tcPr>
          <w:p w:rsidR="00265D8C" w:rsidRPr="00790DF9" w:rsidRDefault="00265D8C" w:rsidP="00633F79">
            <w:pPr>
              <w:jc w:val="right"/>
              <w:rPr>
                <w:sz w:val="20"/>
              </w:rPr>
            </w:pPr>
          </w:p>
        </w:tc>
        <w:tc>
          <w:tcPr>
            <w:tcW w:w="1162" w:type="dxa"/>
            <w:gridSpan w:val="2"/>
          </w:tcPr>
          <w:p w:rsidR="00265D8C" w:rsidRPr="00790DF9" w:rsidRDefault="00265D8C" w:rsidP="00633F79">
            <w:pPr>
              <w:jc w:val="right"/>
              <w:rPr>
                <w:sz w:val="20"/>
              </w:rPr>
            </w:pPr>
          </w:p>
        </w:tc>
        <w:tc>
          <w:tcPr>
            <w:tcW w:w="2127" w:type="dxa"/>
          </w:tcPr>
          <w:p w:rsidR="00265D8C" w:rsidRDefault="00265D8C" w:rsidP="00633F79">
            <w:pPr>
              <w:jc w:val="center"/>
              <w:rPr>
                <w:sz w:val="20"/>
              </w:rPr>
            </w:pPr>
            <w:r w:rsidRPr="00790DF9">
              <w:rPr>
                <w:sz w:val="20"/>
              </w:rPr>
              <w:t>Министерство строительства</w:t>
            </w:r>
            <w:r>
              <w:rPr>
                <w:sz w:val="20"/>
              </w:rPr>
              <w:t xml:space="preserve"> и</w:t>
            </w:r>
            <w:r w:rsidRPr="00790DF9">
              <w:rPr>
                <w:sz w:val="20"/>
              </w:rPr>
              <w:t xml:space="preserve"> инфраструктуры  Челябинской области</w:t>
            </w:r>
          </w:p>
          <w:p w:rsidR="00265D8C" w:rsidRDefault="00265D8C" w:rsidP="00633F79">
            <w:pPr>
              <w:pStyle w:val="HEADERTEXT"/>
              <w:ind w:firstLine="6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265D8C" w:rsidRPr="00790DF9" w:rsidRDefault="00265D8C" w:rsidP="003123D6">
            <w:pPr>
              <w:pStyle w:val="HEADERTEXT"/>
              <w:ind w:firstLine="61"/>
              <w:jc w:val="center"/>
              <w:rPr>
                <w:sz w:val="20"/>
              </w:rPr>
            </w:pPr>
            <w:r w:rsidRPr="006D743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Управление регионального государственного </w:t>
            </w:r>
            <w:r w:rsidRPr="006D743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строительного надзора</w:t>
            </w:r>
          </w:p>
        </w:tc>
        <w:tc>
          <w:tcPr>
            <w:tcW w:w="1842" w:type="dxa"/>
          </w:tcPr>
          <w:p w:rsidR="00265D8C" w:rsidRPr="00790DF9" w:rsidRDefault="00265D8C" w:rsidP="00633F79">
            <w:pPr>
              <w:jc w:val="right"/>
              <w:rPr>
                <w:sz w:val="20"/>
              </w:rPr>
            </w:pPr>
          </w:p>
        </w:tc>
        <w:tc>
          <w:tcPr>
            <w:tcW w:w="1276" w:type="dxa"/>
          </w:tcPr>
          <w:p w:rsidR="00265D8C" w:rsidRPr="00790DF9" w:rsidRDefault="00265D8C" w:rsidP="00633F79">
            <w:pPr>
              <w:jc w:val="right"/>
              <w:rPr>
                <w:sz w:val="20"/>
              </w:rPr>
            </w:pPr>
          </w:p>
        </w:tc>
        <w:tc>
          <w:tcPr>
            <w:tcW w:w="1701" w:type="dxa"/>
          </w:tcPr>
          <w:p w:rsidR="00265D8C" w:rsidRPr="00790DF9" w:rsidRDefault="00265D8C" w:rsidP="00633F79">
            <w:pPr>
              <w:jc w:val="center"/>
              <w:rPr>
                <w:sz w:val="20"/>
              </w:rPr>
            </w:pPr>
            <w:r w:rsidRPr="00790DF9">
              <w:rPr>
                <w:sz w:val="20"/>
              </w:rPr>
              <w:t>Не требуется</w:t>
            </w:r>
          </w:p>
        </w:tc>
      </w:tr>
      <w:tr w:rsidR="00265D8C" w:rsidRPr="00790DF9" w:rsidTr="00006DB3">
        <w:tc>
          <w:tcPr>
            <w:tcW w:w="685" w:type="dxa"/>
          </w:tcPr>
          <w:p w:rsidR="00265D8C" w:rsidRDefault="00265D8C" w:rsidP="00633F79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2.23.</w:t>
            </w:r>
          </w:p>
        </w:tc>
        <w:tc>
          <w:tcPr>
            <w:tcW w:w="4350" w:type="dxa"/>
            <w:gridSpan w:val="2"/>
          </w:tcPr>
          <w:p w:rsidR="00265D8C" w:rsidRPr="006D743C" w:rsidRDefault="00265D8C" w:rsidP="00633F79">
            <w:pPr>
              <w:pStyle w:val="HEADERTEXT"/>
              <w:ind w:firstLine="568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П</w:t>
            </w:r>
            <w:r w:rsidRPr="006D743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одготовки заключения о соответствии построенного, реконструированного  объекта капитального строительства требованиям технических  регламентов и проектной документации  </w:t>
            </w:r>
            <w:r w:rsidRPr="006D743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Управление регионального государственного строительного надзора</w:t>
            </w:r>
          </w:p>
          <w:p w:rsidR="00265D8C" w:rsidRPr="006D743C" w:rsidRDefault="00265D8C" w:rsidP="00633F79">
            <w:pPr>
              <w:pStyle w:val="HEADERTEXT"/>
              <w:ind w:firstLine="58"/>
              <w:jc w:val="both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  <w:p w:rsidR="00265D8C" w:rsidRPr="002C25CF" w:rsidRDefault="00265D8C" w:rsidP="00633F79">
            <w:pPr>
              <w:pStyle w:val="HEADERTEXT"/>
              <w:ind w:firstLine="568"/>
              <w:jc w:val="both"/>
              <w:rPr>
                <w:rFonts w:ascii="Times New Roman" w:hAnsi="Times New Roman" w:cs="Times New Roman"/>
                <w:bCs/>
                <w:color w:val="00000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1"/>
                <w:sz w:val="20"/>
                <w:szCs w:val="20"/>
              </w:rPr>
              <w:t xml:space="preserve"> </w:t>
            </w:r>
          </w:p>
          <w:p w:rsidR="00265D8C" w:rsidRPr="00790DF9" w:rsidRDefault="00265D8C" w:rsidP="00633F79">
            <w:pPr>
              <w:ind w:firstLine="483"/>
              <w:jc w:val="both"/>
              <w:rPr>
                <w:sz w:val="20"/>
              </w:rPr>
            </w:pPr>
          </w:p>
        </w:tc>
        <w:tc>
          <w:tcPr>
            <w:tcW w:w="1656" w:type="dxa"/>
            <w:gridSpan w:val="2"/>
          </w:tcPr>
          <w:p w:rsidR="00265D8C" w:rsidRPr="00790DF9" w:rsidRDefault="00265D8C" w:rsidP="00633F79">
            <w:pPr>
              <w:jc w:val="right"/>
              <w:rPr>
                <w:sz w:val="20"/>
              </w:rPr>
            </w:pPr>
          </w:p>
        </w:tc>
        <w:tc>
          <w:tcPr>
            <w:tcW w:w="1106" w:type="dxa"/>
            <w:gridSpan w:val="2"/>
          </w:tcPr>
          <w:p w:rsidR="00265D8C" w:rsidRPr="00790DF9" w:rsidRDefault="00265D8C" w:rsidP="00633F79">
            <w:pPr>
              <w:jc w:val="right"/>
              <w:rPr>
                <w:sz w:val="20"/>
              </w:rPr>
            </w:pPr>
          </w:p>
        </w:tc>
        <w:tc>
          <w:tcPr>
            <w:tcW w:w="1162" w:type="dxa"/>
            <w:gridSpan w:val="2"/>
          </w:tcPr>
          <w:p w:rsidR="00265D8C" w:rsidRPr="00790DF9" w:rsidRDefault="00265D8C" w:rsidP="00633F79">
            <w:pPr>
              <w:jc w:val="right"/>
              <w:rPr>
                <w:sz w:val="20"/>
              </w:rPr>
            </w:pPr>
          </w:p>
        </w:tc>
        <w:tc>
          <w:tcPr>
            <w:tcW w:w="2127" w:type="dxa"/>
          </w:tcPr>
          <w:p w:rsidR="00265D8C" w:rsidRDefault="00265D8C" w:rsidP="00633F79">
            <w:pPr>
              <w:jc w:val="center"/>
              <w:rPr>
                <w:sz w:val="20"/>
              </w:rPr>
            </w:pPr>
            <w:r w:rsidRPr="00790DF9">
              <w:rPr>
                <w:sz w:val="20"/>
              </w:rPr>
              <w:t>Министерство строительства</w:t>
            </w:r>
            <w:r w:rsidR="00A07490" w:rsidRPr="00CF3AB3">
              <w:rPr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 w:rsidRPr="00790DF9">
              <w:rPr>
                <w:sz w:val="20"/>
              </w:rPr>
              <w:t xml:space="preserve"> инфраструктуры Челябинской области</w:t>
            </w:r>
          </w:p>
          <w:p w:rsidR="00265D8C" w:rsidRDefault="00265D8C" w:rsidP="00633F79">
            <w:pPr>
              <w:jc w:val="center"/>
              <w:rPr>
                <w:sz w:val="20"/>
              </w:rPr>
            </w:pPr>
          </w:p>
          <w:p w:rsidR="00265D8C" w:rsidRPr="00790DF9" w:rsidRDefault="00265D8C" w:rsidP="003123D6">
            <w:pPr>
              <w:pStyle w:val="HEADERTEXT"/>
              <w:ind w:firstLine="61"/>
              <w:jc w:val="center"/>
              <w:rPr>
                <w:sz w:val="20"/>
              </w:rPr>
            </w:pPr>
            <w:r w:rsidRPr="006D743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Управление регионального государственного строительного надзора</w:t>
            </w:r>
          </w:p>
        </w:tc>
        <w:tc>
          <w:tcPr>
            <w:tcW w:w="1842" w:type="dxa"/>
          </w:tcPr>
          <w:p w:rsidR="00265D8C" w:rsidRPr="00790DF9" w:rsidRDefault="00265D8C" w:rsidP="00633F79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265D8C" w:rsidRPr="00790DF9" w:rsidRDefault="00265D8C" w:rsidP="003242EC">
            <w:pPr>
              <w:jc w:val="center"/>
              <w:rPr>
                <w:sz w:val="20"/>
              </w:rPr>
            </w:pPr>
            <w:r w:rsidRPr="00790DF9">
              <w:rPr>
                <w:sz w:val="20"/>
              </w:rPr>
              <w:t>1</w:t>
            </w:r>
            <w:r>
              <w:rPr>
                <w:sz w:val="20"/>
              </w:rPr>
              <w:t>0</w:t>
            </w:r>
            <w:r w:rsidRPr="00790DF9">
              <w:rPr>
                <w:sz w:val="20"/>
              </w:rPr>
              <w:t xml:space="preserve"> дней</w:t>
            </w:r>
          </w:p>
          <w:p w:rsidR="00265D8C" w:rsidRPr="00790DF9" w:rsidRDefault="00265D8C" w:rsidP="00633F79">
            <w:pPr>
              <w:jc w:val="right"/>
              <w:rPr>
                <w:sz w:val="20"/>
              </w:rPr>
            </w:pPr>
          </w:p>
        </w:tc>
        <w:tc>
          <w:tcPr>
            <w:tcW w:w="1701" w:type="dxa"/>
          </w:tcPr>
          <w:p w:rsidR="00265D8C" w:rsidRPr="00790DF9" w:rsidRDefault="00265D8C" w:rsidP="00633F79">
            <w:pPr>
              <w:jc w:val="center"/>
              <w:rPr>
                <w:sz w:val="20"/>
              </w:rPr>
            </w:pPr>
            <w:r w:rsidRPr="00790DF9">
              <w:rPr>
                <w:sz w:val="20"/>
              </w:rPr>
              <w:t>Не требуется</w:t>
            </w:r>
          </w:p>
        </w:tc>
      </w:tr>
      <w:tr w:rsidR="00265D8C" w:rsidRPr="00790DF9" w:rsidTr="00006DB3">
        <w:tc>
          <w:tcPr>
            <w:tcW w:w="685" w:type="dxa"/>
          </w:tcPr>
          <w:p w:rsidR="00265D8C" w:rsidRPr="00790DF9" w:rsidRDefault="00265D8C" w:rsidP="00633F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2.24.</w:t>
            </w:r>
          </w:p>
        </w:tc>
        <w:tc>
          <w:tcPr>
            <w:tcW w:w="4350" w:type="dxa"/>
            <w:gridSpan w:val="2"/>
          </w:tcPr>
          <w:p w:rsidR="00265D8C" w:rsidRDefault="00265D8C" w:rsidP="00633F79">
            <w:pPr>
              <w:ind w:firstLine="470"/>
              <w:jc w:val="both"/>
              <w:rPr>
                <w:sz w:val="20"/>
              </w:rPr>
            </w:pPr>
            <w:r w:rsidRPr="00790DF9">
              <w:rPr>
                <w:sz w:val="20"/>
              </w:rPr>
              <w:t xml:space="preserve">Перечень документов, необходимых для получения разрешения на ввод объекта в эксплуатацию установлен ст. 55 </w:t>
            </w:r>
            <w:proofErr w:type="spellStart"/>
            <w:proofErr w:type="gramStart"/>
            <w:r w:rsidRPr="00790DF9">
              <w:rPr>
                <w:sz w:val="20"/>
              </w:rPr>
              <w:t>Градо</w:t>
            </w:r>
            <w:proofErr w:type="spellEnd"/>
            <w:r w:rsidRPr="00790DF9">
              <w:rPr>
                <w:sz w:val="20"/>
              </w:rPr>
              <w:t>-строительного</w:t>
            </w:r>
            <w:proofErr w:type="gramEnd"/>
            <w:r w:rsidRPr="00790DF9">
              <w:rPr>
                <w:sz w:val="20"/>
              </w:rPr>
              <w:t xml:space="preserve"> кодекса РФ.</w:t>
            </w:r>
          </w:p>
          <w:p w:rsidR="00265D8C" w:rsidRPr="00790DF9" w:rsidRDefault="00265D8C" w:rsidP="00633F79">
            <w:pPr>
              <w:ind w:firstLine="470"/>
              <w:jc w:val="both"/>
              <w:rPr>
                <w:sz w:val="20"/>
              </w:rPr>
            </w:pPr>
          </w:p>
        </w:tc>
        <w:tc>
          <w:tcPr>
            <w:tcW w:w="1656" w:type="dxa"/>
            <w:gridSpan w:val="2"/>
          </w:tcPr>
          <w:p w:rsidR="00265D8C" w:rsidRPr="00790DF9" w:rsidRDefault="00265D8C" w:rsidP="00633F79">
            <w:pPr>
              <w:jc w:val="right"/>
              <w:rPr>
                <w:sz w:val="20"/>
              </w:rPr>
            </w:pPr>
          </w:p>
        </w:tc>
        <w:tc>
          <w:tcPr>
            <w:tcW w:w="1106" w:type="dxa"/>
            <w:gridSpan w:val="2"/>
          </w:tcPr>
          <w:p w:rsidR="00265D8C" w:rsidRPr="00790DF9" w:rsidRDefault="00265D8C" w:rsidP="00633F79">
            <w:pPr>
              <w:jc w:val="right"/>
              <w:rPr>
                <w:sz w:val="20"/>
              </w:rPr>
            </w:pPr>
          </w:p>
        </w:tc>
        <w:tc>
          <w:tcPr>
            <w:tcW w:w="1162" w:type="dxa"/>
            <w:gridSpan w:val="2"/>
          </w:tcPr>
          <w:p w:rsidR="00265D8C" w:rsidRPr="00790DF9" w:rsidRDefault="00265D8C" w:rsidP="00633F79">
            <w:pPr>
              <w:jc w:val="right"/>
              <w:rPr>
                <w:sz w:val="20"/>
              </w:rPr>
            </w:pPr>
          </w:p>
        </w:tc>
        <w:tc>
          <w:tcPr>
            <w:tcW w:w="2127" w:type="dxa"/>
          </w:tcPr>
          <w:p w:rsidR="00265D8C" w:rsidRPr="00790DF9" w:rsidRDefault="00265D8C" w:rsidP="00633F7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</w:tcPr>
          <w:p w:rsidR="00265D8C" w:rsidRPr="00790DF9" w:rsidRDefault="00265D8C" w:rsidP="00633F79">
            <w:pPr>
              <w:jc w:val="right"/>
              <w:rPr>
                <w:sz w:val="20"/>
              </w:rPr>
            </w:pPr>
          </w:p>
        </w:tc>
        <w:tc>
          <w:tcPr>
            <w:tcW w:w="1276" w:type="dxa"/>
          </w:tcPr>
          <w:p w:rsidR="00265D8C" w:rsidRPr="00790DF9" w:rsidRDefault="00265D8C" w:rsidP="00633F79">
            <w:pPr>
              <w:jc w:val="right"/>
              <w:rPr>
                <w:sz w:val="20"/>
              </w:rPr>
            </w:pPr>
          </w:p>
        </w:tc>
        <w:tc>
          <w:tcPr>
            <w:tcW w:w="1701" w:type="dxa"/>
          </w:tcPr>
          <w:p w:rsidR="00265D8C" w:rsidRPr="00790DF9" w:rsidRDefault="00265D8C" w:rsidP="00633F79">
            <w:pPr>
              <w:jc w:val="center"/>
              <w:rPr>
                <w:sz w:val="20"/>
              </w:rPr>
            </w:pPr>
            <w:r w:rsidRPr="00790DF9">
              <w:rPr>
                <w:sz w:val="20"/>
              </w:rPr>
              <w:t>Не требуется</w:t>
            </w:r>
          </w:p>
        </w:tc>
      </w:tr>
      <w:tr w:rsidR="00265D8C" w:rsidRPr="00790DF9" w:rsidTr="00006DB3">
        <w:tc>
          <w:tcPr>
            <w:tcW w:w="685" w:type="dxa"/>
          </w:tcPr>
          <w:p w:rsidR="00265D8C" w:rsidRPr="00790DF9" w:rsidRDefault="00265D8C" w:rsidP="00633F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25.</w:t>
            </w:r>
          </w:p>
        </w:tc>
        <w:tc>
          <w:tcPr>
            <w:tcW w:w="4350" w:type="dxa"/>
            <w:gridSpan w:val="2"/>
          </w:tcPr>
          <w:p w:rsidR="00265D8C" w:rsidRDefault="00265D8C" w:rsidP="00633F79">
            <w:pPr>
              <w:ind w:firstLine="470"/>
              <w:jc w:val="both"/>
              <w:rPr>
                <w:sz w:val="20"/>
              </w:rPr>
            </w:pPr>
            <w:r w:rsidRPr="00790DF9">
              <w:rPr>
                <w:sz w:val="20"/>
              </w:rPr>
              <w:t>Оказание муниципальных услуг через МБУ «МФЦ»</w:t>
            </w:r>
          </w:p>
          <w:p w:rsidR="00265D8C" w:rsidRPr="00790DF9" w:rsidRDefault="00265D8C" w:rsidP="00633F79">
            <w:pPr>
              <w:ind w:firstLine="470"/>
              <w:jc w:val="both"/>
              <w:rPr>
                <w:sz w:val="20"/>
              </w:rPr>
            </w:pPr>
          </w:p>
        </w:tc>
        <w:tc>
          <w:tcPr>
            <w:tcW w:w="1656" w:type="dxa"/>
            <w:gridSpan w:val="2"/>
          </w:tcPr>
          <w:p w:rsidR="00265D8C" w:rsidRPr="00790DF9" w:rsidRDefault="00265D8C" w:rsidP="00633F79">
            <w:pPr>
              <w:jc w:val="right"/>
              <w:rPr>
                <w:sz w:val="20"/>
              </w:rPr>
            </w:pPr>
          </w:p>
        </w:tc>
        <w:tc>
          <w:tcPr>
            <w:tcW w:w="1106" w:type="dxa"/>
            <w:gridSpan w:val="2"/>
          </w:tcPr>
          <w:p w:rsidR="00265D8C" w:rsidRPr="00790DF9" w:rsidRDefault="00265D8C" w:rsidP="00633F79">
            <w:pPr>
              <w:jc w:val="right"/>
              <w:rPr>
                <w:sz w:val="20"/>
              </w:rPr>
            </w:pPr>
          </w:p>
        </w:tc>
        <w:tc>
          <w:tcPr>
            <w:tcW w:w="1162" w:type="dxa"/>
            <w:gridSpan w:val="2"/>
          </w:tcPr>
          <w:p w:rsidR="00265D8C" w:rsidRPr="00790DF9" w:rsidRDefault="00265D8C" w:rsidP="00633F79">
            <w:pPr>
              <w:jc w:val="right"/>
              <w:rPr>
                <w:sz w:val="20"/>
              </w:rPr>
            </w:pPr>
          </w:p>
        </w:tc>
        <w:tc>
          <w:tcPr>
            <w:tcW w:w="2127" w:type="dxa"/>
          </w:tcPr>
          <w:p w:rsidR="00265D8C" w:rsidRDefault="00265D8C" w:rsidP="00633F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Начальник МБУ «МФЦ» Озерского городского округа</w:t>
            </w:r>
          </w:p>
          <w:p w:rsidR="00265D8C" w:rsidRPr="00790DF9" w:rsidRDefault="00265D8C" w:rsidP="00633F79">
            <w:pPr>
              <w:jc w:val="center"/>
              <w:rPr>
                <w:sz w:val="20"/>
              </w:rPr>
            </w:pPr>
          </w:p>
        </w:tc>
        <w:tc>
          <w:tcPr>
            <w:tcW w:w="1842" w:type="dxa"/>
          </w:tcPr>
          <w:p w:rsidR="00265D8C" w:rsidRPr="00790DF9" w:rsidRDefault="00265D8C" w:rsidP="00633F79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265D8C" w:rsidRPr="00790DF9" w:rsidRDefault="00265D8C" w:rsidP="003242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 сроки, установленные административными регламентами предоставления муниципальных услуг</w:t>
            </w:r>
          </w:p>
        </w:tc>
        <w:tc>
          <w:tcPr>
            <w:tcW w:w="1701" w:type="dxa"/>
          </w:tcPr>
          <w:p w:rsidR="00265D8C" w:rsidRPr="00790DF9" w:rsidRDefault="00265D8C" w:rsidP="00633F79">
            <w:pPr>
              <w:jc w:val="center"/>
              <w:rPr>
                <w:sz w:val="20"/>
              </w:rPr>
            </w:pPr>
            <w:r w:rsidRPr="00790DF9">
              <w:rPr>
                <w:sz w:val="20"/>
              </w:rPr>
              <w:t>Не требуется</w:t>
            </w:r>
          </w:p>
        </w:tc>
      </w:tr>
      <w:tr w:rsidR="00265D8C" w:rsidRPr="00790DF9" w:rsidTr="00006DB3">
        <w:tc>
          <w:tcPr>
            <w:tcW w:w="685" w:type="dxa"/>
          </w:tcPr>
          <w:p w:rsidR="00265D8C" w:rsidRDefault="00265D8C" w:rsidP="00633F79">
            <w:pPr>
              <w:jc w:val="center"/>
              <w:rPr>
                <w:sz w:val="20"/>
              </w:rPr>
            </w:pPr>
          </w:p>
        </w:tc>
        <w:tc>
          <w:tcPr>
            <w:tcW w:w="4350" w:type="dxa"/>
            <w:gridSpan w:val="2"/>
          </w:tcPr>
          <w:p w:rsidR="00265D8C" w:rsidRPr="006F5DB5" w:rsidRDefault="00265D8C" w:rsidP="003123D6">
            <w:pPr>
              <w:pStyle w:val="a9"/>
              <w:ind w:left="250"/>
              <w:jc w:val="both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</w:rPr>
              <w:t xml:space="preserve">Целевое значение показателя  - </w:t>
            </w:r>
            <w:r>
              <w:rPr>
                <w:i/>
                <w:sz w:val="20"/>
                <w:szCs w:val="20"/>
                <w:lang w:val="en-US"/>
              </w:rPr>
              <w:t>4.0</w:t>
            </w:r>
          </w:p>
          <w:p w:rsidR="00265D8C" w:rsidRPr="00790DF9" w:rsidRDefault="00265D8C" w:rsidP="00633F79">
            <w:pPr>
              <w:ind w:firstLine="470"/>
              <w:jc w:val="both"/>
              <w:rPr>
                <w:sz w:val="20"/>
              </w:rPr>
            </w:pPr>
          </w:p>
        </w:tc>
        <w:tc>
          <w:tcPr>
            <w:tcW w:w="1656" w:type="dxa"/>
            <w:gridSpan w:val="2"/>
          </w:tcPr>
          <w:p w:rsidR="00265D8C" w:rsidRPr="00790DF9" w:rsidRDefault="00265D8C" w:rsidP="00633F79">
            <w:pPr>
              <w:jc w:val="right"/>
              <w:rPr>
                <w:sz w:val="20"/>
              </w:rPr>
            </w:pPr>
          </w:p>
        </w:tc>
        <w:tc>
          <w:tcPr>
            <w:tcW w:w="1106" w:type="dxa"/>
            <w:gridSpan w:val="2"/>
          </w:tcPr>
          <w:p w:rsidR="00265D8C" w:rsidRPr="00790DF9" w:rsidRDefault="00265D8C" w:rsidP="00633F79">
            <w:pPr>
              <w:jc w:val="right"/>
              <w:rPr>
                <w:sz w:val="20"/>
              </w:rPr>
            </w:pPr>
          </w:p>
        </w:tc>
        <w:tc>
          <w:tcPr>
            <w:tcW w:w="1162" w:type="dxa"/>
            <w:gridSpan w:val="2"/>
          </w:tcPr>
          <w:p w:rsidR="00265D8C" w:rsidRPr="00790DF9" w:rsidRDefault="00265D8C" w:rsidP="00633F79">
            <w:pPr>
              <w:jc w:val="right"/>
              <w:rPr>
                <w:sz w:val="20"/>
              </w:rPr>
            </w:pPr>
          </w:p>
        </w:tc>
        <w:tc>
          <w:tcPr>
            <w:tcW w:w="2127" w:type="dxa"/>
          </w:tcPr>
          <w:p w:rsidR="00265D8C" w:rsidRDefault="00265D8C" w:rsidP="00633F79">
            <w:pPr>
              <w:jc w:val="center"/>
              <w:rPr>
                <w:sz w:val="20"/>
              </w:rPr>
            </w:pPr>
          </w:p>
        </w:tc>
        <w:tc>
          <w:tcPr>
            <w:tcW w:w="1842" w:type="dxa"/>
          </w:tcPr>
          <w:p w:rsidR="00265D8C" w:rsidRPr="00790DF9" w:rsidRDefault="00265D8C" w:rsidP="00633F79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265D8C" w:rsidRDefault="00265D8C" w:rsidP="003242EC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265D8C" w:rsidRPr="00790DF9" w:rsidRDefault="00265D8C" w:rsidP="00633F79">
            <w:pPr>
              <w:jc w:val="center"/>
              <w:rPr>
                <w:sz w:val="20"/>
              </w:rPr>
            </w:pPr>
          </w:p>
        </w:tc>
      </w:tr>
      <w:tr w:rsidR="00265D8C" w:rsidRPr="00790DF9" w:rsidTr="00006DB3">
        <w:tc>
          <w:tcPr>
            <w:tcW w:w="8959" w:type="dxa"/>
            <w:gridSpan w:val="9"/>
          </w:tcPr>
          <w:p w:rsidR="00265D8C" w:rsidRPr="005475B3" w:rsidRDefault="00265D8C" w:rsidP="00AA70D1">
            <w:pPr>
              <w:jc w:val="both"/>
              <w:rPr>
                <w:sz w:val="20"/>
              </w:rPr>
            </w:pPr>
            <w:r w:rsidRPr="005475B3">
              <w:rPr>
                <w:sz w:val="20"/>
              </w:rPr>
              <w:t>Показатель В1. Качество и доступность инфраструктуры.</w:t>
            </w:r>
          </w:p>
          <w:p w:rsidR="00265D8C" w:rsidRPr="005475B3" w:rsidRDefault="00265D8C" w:rsidP="00AA70D1">
            <w:pPr>
              <w:jc w:val="both"/>
              <w:rPr>
                <w:sz w:val="20"/>
              </w:rPr>
            </w:pPr>
            <w:r w:rsidRPr="005475B3">
              <w:rPr>
                <w:sz w:val="20"/>
              </w:rPr>
              <w:t>В1.1. Доля дорог, соответствующих нормативным требованиям.</w:t>
            </w:r>
          </w:p>
          <w:p w:rsidR="00265D8C" w:rsidRPr="005475B3" w:rsidRDefault="00265D8C" w:rsidP="00AA70D1">
            <w:pPr>
              <w:jc w:val="both"/>
              <w:rPr>
                <w:sz w:val="20"/>
              </w:rPr>
            </w:pPr>
            <w:r w:rsidRPr="005475B3">
              <w:rPr>
                <w:sz w:val="20"/>
              </w:rPr>
              <w:t>В1.2. Оценка качества дорожных сетей предпринимателями.</w:t>
            </w:r>
          </w:p>
          <w:p w:rsidR="00265D8C" w:rsidRPr="005475B3" w:rsidRDefault="00265D8C" w:rsidP="00AA70D1">
            <w:pPr>
              <w:rPr>
                <w:sz w:val="20"/>
              </w:rPr>
            </w:pPr>
            <w:r w:rsidRPr="005475B3">
              <w:rPr>
                <w:sz w:val="20"/>
              </w:rPr>
              <w:t>В1.3. Оценка качества телекоммуникационных услуг предпринимателями.</w:t>
            </w:r>
          </w:p>
          <w:p w:rsidR="00265D8C" w:rsidRPr="007D4DB3" w:rsidRDefault="00265D8C" w:rsidP="00AA70D1">
            <w:pPr>
              <w:rPr>
                <w:sz w:val="20"/>
              </w:rPr>
            </w:pPr>
            <w:r w:rsidRPr="005475B3">
              <w:rPr>
                <w:sz w:val="20"/>
              </w:rPr>
              <w:t>В1.4. Оценка объектов инфраструктуры предпринимателями.</w:t>
            </w:r>
          </w:p>
        </w:tc>
        <w:tc>
          <w:tcPr>
            <w:tcW w:w="2127" w:type="dxa"/>
          </w:tcPr>
          <w:p w:rsidR="00265D8C" w:rsidRDefault="00265D8C" w:rsidP="00AA70D1">
            <w:pPr>
              <w:jc w:val="center"/>
              <w:rPr>
                <w:sz w:val="20"/>
              </w:rPr>
            </w:pPr>
            <w:r w:rsidRPr="004E55AD">
              <w:rPr>
                <w:sz w:val="20"/>
              </w:rPr>
              <w:t xml:space="preserve">Заместитель главы администрации Озерского городского округа </w:t>
            </w:r>
            <w:r>
              <w:rPr>
                <w:sz w:val="20"/>
              </w:rPr>
              <w:t xml:space="preserve">И.М. </w:t>
            </w:r>
            <w:proofErr w:type="spellStart"/>
            <w:r>
              <w:rPr>
                <w:sz w:val="20"/>
              </w:rPr>
              <w:t>Сбитнев</w:t>
            </w:r>
            <w:proofErr w:type="spellEnd"/>
          </w:p>
        </w:tc>
        <w:tc>
          <w:tcPr>
            <w:tcW w:w="1842" w:type="dxa"/>
          </w:tcPr>
          <w:p w:rsidR="00265D8C" w:rsidRPr="00790DF9" w:rsidRDefault="00265D8C" w:rsidP="00633F79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265D8C" w:rsidRDefault="00265D8C" w:rsidP="00633F79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265D8C" w:rsidRPr="00790DF9" w:rsidRDefault="00265D8C" w:rsidP="00633F79">
            <w:pPr>
              <w:jc w:val="center"/>
              <w:rPr>
                <w:sz w:val="20"/>
              </w:rPr>
            </w:pPr>
          </w:p>
        </w:tc>
      </w:tr>
      <w:tr w:rsidR="00265D8C" w:rsidRPr="00790DF9" w:rsidTr="00006DB3">
        <w:tc>
          <w:tcPr>
            <w:tcW w:w="685" w:type="dxa"/>
          </w:tcPr>
          <w:p w:rsidR="00265D8C" w:rsidRDefault="00265D8C" w:rsidP="00633F79">
            <w:pPr>
              <w:jc w:val="both"/>
              <w:rPr>
                <w:sz w:val="20"/>
              </w:rPr>
            </w:pPr>
          </w:p>
        </w:tc>
        <w:tc>
          <w:tcPr>
            <w:tcW w:w="8274" w:type="dxa"/>
            <w:gridSpan w:val="8"/>
          </w:tcPr>
          <w:p w:rsidR="00265D8C" w:rsidRPr="007D4DB3" w:rsidRDefault="00265D8C" w:rsidP="00633F79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>Муниципальная программа «Повышение безопасности дорожного движения на территории Озерского городского округа» на 2014-2016 годы</w:t>
            </w:r>
          </w:p>
        </w:tc>
        <w:tc>
          <w:tcPr>
            <w:tcW w:w="2127" w:type="dxa"/>
          </w:tcPr>
          <w:p w:rsidR="00265D8C" w:rsidRDefault="00265D8C" w:rsidP="00826D53">
            <w:pPr>
              <w:jc w:val="center"/>
              <w:rPr>
                <w:sz w:val="20"/>
              </w:rPr>
            </w:pPr>
            <w:r w:rsidRPr="004E55AD">
              <w:rPr>
                <w:sz w:val="20"/>
              </w:rPr>
              <w:t xml:space="preserve">Заместитель главы администрации Озерского городского округа </w:t>
            </w:r>
            <w:r>
              <w:rPr>
                <w:sz w:val="20"/>
              </w:rPr>
              <w:t xml:space="preserve">И.М. </w:t>
            </w:r>
            <w:proofErr w:type="spellStart"/>
            <w:r>
              <w:rPr>
                <w:sz w:val="20"/>
              </w:rPr>
              <w:t>Сбитнев</w:t>
            </w:r>
            <w:proofErr w:type="spellEnd"/>
          </w:p>
        </w:tc>
        <w:tc>
          <w:tcPr>
            <w:tcW w:w="1842" w:type="dxa"/>
          </w:tcPr>
          <w:p w:rsidR="00265D8C" w:rsidRPr="00790DF9" w:rsidRDefault="00265D8C" w:rsidP="00633F79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265D8C" w:rsidRDefault="00265D8C" w:rsidP="00633F79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265D8C" w:rsidRPr="00790DF9" w:rsidRDefault="00265D8C" w:rsidP="00633F79">
            <w:pPr>
              <w:jc w:val="center"/>
              <w:rPr>
                <w:sz w:val="20"/>
              </w:rPr>
            </w:pPr>
          </w:p>
        </w:tc>
      </w:tr>
      <w:tr w:rsidR="00265D8C" w:rsidRPr="00790DF9" w:rsidTr="00006DB3">
        <w:tc>
          <w:tcPr>
            <w:tcW w:w="685" w:type="dxa"/>
          </w:tcPr>
          <w:p w:rsidR="00265D8C" w:rsidRPr="003606CE" w:rsidRDefault="00265D8C" w:rsidP="00546053">
            <w:pPr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4277" w:type="dxa"/>
          </w:tcPr>
          <w:p w:rsidR="00265D8C" w:rsidRPr="00546053" w:rsidRDefault="00265D8C" w:rsidP="00546053">
            <w:pPr>
              <w:jc w:val="both"/>
              <w:rPr>
                <w:sz w:val="20"/>
              </w:rPr>
            </w:pPr>
            <w:r w:rsidRPr="00546053">
              <w:rPr>
                <w:sz w:val="20"/>
              </w:rPr>
              <w:t>Разработаны и утверждены мероприятия:</w:t>
            </w:r>
          </w:p>
          <w:p w:rsidR="00265D8C" w:rsidRPr="00546053" w:rsidRDefault="00265D8C" w:rsidP="00546053">
            <w:pPr>
              <w:rPr>
                <w:sz w:val="20"/>
              </w:rPr>
            </w:pPr>
            <w:r w:rsidRPr="00546053">
              <w:rPr>
                <w:sz w:val="20"/>
              </w:rPr>
              <w:t>1. По созданию безопасных условий для движения пешеходов и повышению безопасности дорожного движения:</w:t>
            </w:r>
          </w:p>
          <w:p w:rsidR="00265D8C" w:rsidRPr="00546053" w:rsidRDefault="00265D8C" w:rsidP="00546053">
            <w:pPr>
              <w:rPr>
                <w:sz w:val="20"/>
              </w:rPr>
            </w:pPr>
            <w:r w:rsidRPr="00546053">
              <w:rPr>
                <w:sz w:val="20"/>
              </w:rPr>
              <w:t xml:space="preserve">- обустройство 6 пешеходных переходов вблизи детских учебных заведений и на пути </w:t>
            </w:r>
            <w:r w:rsidRPr="00546053">
              <w:rPr>
                <w:sz w:val="20"/>
              </w:rPr>
              <w:lastRenderedPageBreak/>
              <w:t>следования детей с установкой светофоров типа Т.7, устройством искусственных неровностей, установкой пешеходных ограждений и дублирующих дорожных знаков 5.19.1/5.19.2 на желто-зеленом флуоресцентном фоне;</w:t>
            </w:r>
          </w:p>
          <w:p w:rsidR="00265D8C" w:rsidRPr="00546053" w:rsidRDefault="00265D8C" w:rsidP="00546053">
            <w:pPr>
              <w:rPr>
                <w:sz w:val="20"/>
              </w:rPr>
            </w:pPr>
            <w:r w:rsidRPr="00546053">
              <w:rPr>
                <w:sz w:val="20"/>
              </w:rPr>
              <w:t>- замену 90 дорожных знака на знаки с повышенной яркостью (с флуоресцентным покрытием).</w:t>
            </w:r>
          </w:p>
          <w:p w:rsidR="00265D8C" w:rsidRPr="00546053" w:rsidRDefault="00265D8C" w:rsidP="00546053">
            <w:pPr>
              <w:rPr>
                <w:sz w:val="20"/>
              </w:rPr>
            </w:pPr>
            <w:r w:rsidRPr="00546053">
              <w:rPr>
                <w:sz w:val="20"/>
              </w:rPr>
              <w:t>2. По организации работ по перемещению, хранению бесхозяйных автотранспортных средств:</w:t>
            </w:r>
          </w:p>
          <w:p w:rsidR="00265D8C" w:rsidRDefault="00265D8C" w:rsidP="00546053">
            <w:pPr>
              <w:jc w:val="both"/>
              <w:rPr>
                <w:sz w:val="20"/>
              </w:rPr>
            </w:pPr>
            <w:r w:rsidRPr="00546053">
              <w:rPr>
                <w:sz w:val="20"/>
              </w:rPr>
              <w:t>- перемещено 17 ед. бесхозяйных транспортных средств.</w:t>
            </w:r>
          </w:p>
          <w:p w:rsidR="00265D8C" w:rsidRPr="00546053" w:rsidRDefault="00265D8C" w:rsidP="00546053">
            <w:pPr>
              <w:jc w:val="both"/>
              <w:rPr>
                <w:sz w:val="20"/>
              </w:rPr>
            </w:pPr>
          </w:p>
        </w:tc>
        <w:tc>
          <w:tcPr>
            <w:tcW w:w="1559" w:type="dxa"/>
            <w:gridSpan w:val="2"/>
          </w:tcPr>
          <w:p w:rsidR="00265D8C" w:rsidRPr="00ED115D" w:rsidRDefault="00265D8C" w:rsidP="00546053">
            <w:pPr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П</w:t>
            </w:r>
            <w:r w:rsidRPr="00546053">
              <w:rPr>
                <w:sz w:val="20"/>
              </w:rPr>
              <w:t>роводятся</w:t>
            </w:r>
            <w:r w:rsidRPr="00635CE8">
              <w:rPr>
                <w:sz w:val="20"/>
              </w:rPr>
              <w:t xml:space="preserve"> аукционные процедуры по выбору подрядчика</w:t>
            </w:r>
            <w:r>
              <w:rPr>
                <w:sz w:val="20"/>
              </w:rPr>
              <w:t>)</w:t>
            </w:r>
          </w:p>
        </w:tc>
        <w:tc>
          <w:tcPr>
            <w:tcW w:w="1417" w:type="dxa"/>
            <w:gridSpan w:val="4"/>
          </w:tcPr>
          <w:p w:rsidR="00265D8C" w:rsidRPr="00546053" w:rsidRDefault="00265D8C" w:rsidP="00546053">
            <w:pPr>
              <w:jc w:val="both"/>
              <w:rPr>
                <w:sz w:val="20"/>
              </w:rPr>
            </w:pPr>
            <w:r w:rsidRPr="00546053">
              <w:rPr>
                <w:sz w:val="20"/>
              </w:rPr>
              <w:t>Август 2016</w:t>
            </w:r>
          </w:p>
          <w:p w:rsidR="00265D8C" w:rsidRPr="00ED115D" w:rsidRDefault="00265D8C" w:rsidP="00546053">
            <w:pPr>
              <w:jc w:val="both"/>
              <w:rPr>
                <w:sz w:val="20"/>
              </w:rPr>
            </w:pPr>
          </w:p>
        </w:tc>
        <w:tc>
          <w:tcPr>
            <w:tcW w:w="1021" w:type="dxa"/>
          </w:tcPr>
          <w:p w:rsidR="00265D8C" w:rsidRPr="00546053" w:rsidRDefault="00265D8C" w:rsidP="00546053">
            <w:pPr>
              <w:jc w:val="both"/>
              <w:rPr>
                <w:sz w:val="20"/>
              </w:rPr>
            </w:pPr>
            <w:r w:rsidRPr="00546053">
              <w:rPr>
                <w:sz w:val="20"/>
              </w:rPr>
              <w:t>Ноябрь 2016</w:t>
            </w:r>
          </w:p>
        </w:tc>
        <w:tc>
          <w:tcPr>
            <w:tcW w:w="2127" w:type="dxa"/>
          </w:tcPr>
          <w:p w:rsidR="00265D8C" w:rsidRPr="00546053" w:rsidRDefault="00265D8C" w:rsidP="00546053">
            <w:pPr>
              <w:jc w:val="center"/>
              <w:rPr>
                <w:sz w:val="20"/>
              </w:rPr>
            </w:pPr>
            <w:r w:rsidRPr="00546053">
              <w:rPr>
                <w:sz w:val="20"/>
              </w:rPr>
              <w:t>Заместитель главы администрации Озерского городского округа</w:t>
            </w:r>
          </w:p>
          <w:p w:rsidR="00265D8C" w:rsidRPr="00546053" w:rsidRDefault="00265D8C" w:rsidP="00546053">
            <w:pPr>
              <w:jc w:val="center"/>
              <w:rPr>
                <w:sz w:val="20"/>
              </w:rPr>
            </w:pPr>
            <w:proofErr w:type="spellStart"/>
            <w:r w:rsidRPr="00546053">
              <w:rPr>
                <w:sz w:val="20"/>
              </w:rPr>
              <w:t>Сбитнев</w:t>
            </w:r>
            <w:proofErr w:type="spellEnd"/>
            <w:r w:rsidRPr="00546053">
              <w:rPr>
                <w:sz w:val="20"/>
              </w:rPr>
              <w:t xml:space="preserve"> Иван Михайлович</w:t>
            </w:r>
          </w:p>
          <w:p w:rsidR="00265D8C" w:rsidRPr="00546053" w:rsidRDefault="00265D8C" w:rsidP="00546053">
            <w:pPr>
              <w:jc w:val="center"/>
              <w:rPr>
                <w:sz w:val="20"/>
              </w:rPr>
            </w:pPr>
          </w:p>
          <w:p w:rsidR="00265D8C" w:rsidRPr="00546053" w:rsidRDefault="00265D8C" w:rsidP="00546053">
            <w:pPr>
              <w:jc w:val="center"/>
              <w:rPr>
                <w:sz w:val="20"/>
              </w:rPr>
            </w:pPr>
            <w:r w:rsidRPr="00546053">
              <w:rPr>
                <w:sz w:val="20"/>
              </w:rPr>
              <w:t>Начальник Управления капитального строительства и благоустройства администрации ОГО</w:t>
            </w:r>
          </w:p>
          <w:p w:rsidR="00265D8C" w:rsidRPr="00546053" w:rsidRDefault="00265D8C" w:rsidP="00546053">
            <w:pPr>
              <w:jc w:val="center"/>
              <w:rPr>
                <w:color w:val="4F81BD"/>
                <w:sz w:val="20"/>
              </w:rPr>
            </w:pPr>
            <w:r w:rsidRPr="00546053">
              <w:rPr>
                <w:sz w:val="20"/>
              </w:rPr>
              <w:t>Пименов Александр Иванович</w:t>
            </w:r>
          </w:p>
        </w:tc>
        <w:tc>
          <w:tcPr>
            <w:tcW w:w="1842" w:type="dxa"/>
          </w:tcPr>
          <w:p w:rsidR="00265D8C" w:rsidRPr="003606CE" w:rsidRDefault="00265D8C" w:rsidP="00546053">
            <w:pPr>
              <w:rPr>
                <w:i/>
                <w:color w:val="4F81BD"/>
                <w:sz w:val="20"/>
              </w:rPr>
            </w:pPr>
          </w:p>
        </w:tc>
        <w:tc>
          <w:tcPr>
            <w:tcW w:w="1276" w:type="dxa"/>
          </w:tcPr>
          <w:p w:rsidR="00265D8C" w:rsidRPr="003606CE" w:rsidRDefault="00265D8C" w:rsidP="00546053">
            <w:pPr>
              <w:rPr>
                <w:i/>
                <w:color w:val="4F81BD"/>
                <w:sz w:val="20"/>
              </w:rPr>
            </w:pPr>
          </w:p>
        </w:tc>
        <w:tc>
          <w:tcPr>
            <w:tcW w:w="1701" w:type="dxa"/>
          </w:tcPr>
          <w:p w:rsidR="00265D8C" w:rsidRPr="00ED115D" w:rsidRDefault="00265D8C" w:rsidP="00546053">
            <w:pPr>
              <w:rPr>
                <w:sz w:val="20"/>
              </w:rPr>
            </w:pPr>
            <w:r>
              <w:rPr>
                <w:sz w:val="20"/>
              </w:rPr>
              <w:t>Не требуется</w:t>
            </w:r>
          </w:p>
        </w:tc>
      </w:tr>
      <w:tr w:rsidR="00265D8C" w:rsidRPr="00790DF9" w:rsidTr="00006DB3">
        <w:tc>
          <w:tcPr>
            <w:tcW w:w="685" w:type="dxa"/>
          </w:tcPr>
          <w:p w:rsidR="00265D8C" w:rsidRDefault="00265D8C" w:rsidP="00633F79">
            <w:pPr>
              <w:jc w:val="both"/>
              <w:rPr>
                <w:sz w:val="20"/>
              </w:rPr>
            </w:pPr>
          </w:p>
        </w:tc>
        <w:tc>
          <w:tcPr>
            <w:tcW w:w="8274" w:type="dxa"/>
            <w:gridSpan w:val="8"/>
          </w:tcPr>
          <w:p w:rsidR="00265D8C" w:rsidRPr="007D4DB3" w:rsidRDefault="00265D8C" w:rsidP="00CF3AB3">
            <w:pPr>
              <w:jc w:val="both"/>
              <w:rPr>
                <w:sz w:val="20"/>
              </w:rPr>
            </w:pPr>
            <w:r w:rsidRPr="00546053">
              <w:rPr>
                <w:b/>
                <w:sz w:val="20"/>
              </w:rPr>
              <w:t xml:space="preserve">Ведомственная целевая программа «Основные направления развития дорожной деятельности и внешнего благоустройства на территории Озерского городского округа Челябинской области» на 2014  год и на плановый период 2015 и 2016  годов </w:t>
            </w:r>
            <w:r w:rsidR="00CF3AB3" w:rsidRPr="00CF3AB3">
              <w:rPr>
                <w:color w:val="FF0000"/>
                <w:sz w:val="20"/>
              </w:rPr>
              <w:t xml:space="preserve">(ссылка на </w:t>
            </w:r>
            <w:r w:rsidR="00CF3AB3">
              <w:rPr>
                <w:color w:val="FF0000"/>
                <w:sz w:val="20"/>
              </w:rPr>
              <w:t>программу</w:t>
            </w:r>
            <w:r w:rsidR="00CF3AB3" w:rsidRPr="00CF3AB3">
              <w:rPr>
                <w:color w:val="FF0000"/>
                <w:sz w:val="20"/>
              </w:rPr>
              <w:t>)</w:t>
            </w:r>
            <w:r w:rsidRPr="00546053">
              <w:rPr>
                <w:b/>
                <w:sz w:val="20"/>
              </w:rPr>
              <w:t xml:space="preserve"> </w:t>
            </w:r>
          </w:p>
        </w:tc>
        <w:tc>
          <w:tcPr>
            <w:tcW w:w="2127" w:type="dxa"/>
          </w:tcPr>
          <w:p w:rsidR="00265D8C" w:rsidRPr="00546053" w:rsidRDefault="00265D8C" w:rsidP="00546053">
            <w:pPr>
              <w:jc w:val="center"/>
              <w:rPr>
                <w:sz w:val="20"/>
              </w:rPr>
            </w:pPr>
            <w:r w:rsidRPr="004E55AD">
              <w:rPr>
                <w:sz w:val="20"/>
              </w:rPr>
              <w:t xml:space="preserve">Заместитель главы администрации Озерского городского округа </w:t>
            </w:r>
            <w:r>
              <w:rPr>
                <w:sz w:val="20"/>
              </w:rPr>
              <w:t xml:space="preserve">И.М. </w:t>
            </w:r>
            <w:proofErr w:type="spellStart"/>
            <w:r>
              <w:rPr>
                <w:sz w:val="20"/>
              </w:rPr>
              <w:t>Сбитнев</w:t>
            </w:r>
            <w:proofErr w:type="spellEnd"/>
            <w:r w:rsidRPr="00546053">
              <w:rPr>
                <w:sz w:val="20"/>
              </w:rPr>
              <w:t xml:space="preserve"> </w:t>
            </w:r>
          </w:p>
          <w:p w:rsidR="00265D8C" w:rsidRDefault="00265D8C" w:rsidP="00546053">
            <w:pPr>
              <w:jc w:val="center"/>
              <w:rPr>
                <w:sz w:val="20"/>
              </w:rPr>
            </w:pPr>
          </w:p>
        </w:tc>
        <w:tc>
          <w:tcPr>
            <w:tcW w:w="1842" w:type="dxa"/>
          </w:tcPr>
          <w:p w:rsidR="00265D8C" w:rsidRPr="00790DF9" w:rsidRDefault="00265D8C" w:rsidP="00633F79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265D8C" w:rsidRDefault="00265D8C" w:rsidP="00633F79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265D8C" w:rsidRPr="00790DF9" w:rsidRDefault="00265D8C" w:rsidP="00633F79">
            <w:pPr>
              <w:jc w:val="center"/>
              <w:rPr>
                <w:sz w:val="20"/>
              </w:rPr>
            </w:pPr>
          </w:p>
        </w:tc>
      </w:tr>
      <w:tr w:rsidR="00265D8C" w:rsidRPr="00790DF9" w:rsidTr="005475B3">
        <w:tc>
          <w:tcPr>
            <w:tcW w:w="685" w:type="dxa"/>
          </w:tcPr>
          <w:p w:rsidR="00265D8C" w:rsidRPr="002774DF" w:rsidRDefault="00265D8C" w:rsidP="00546053">
            <w:pPr>
              <w:rPr>
                <w:sz w:val="20"/>
              </w:rPr>
            </w:pPr>
          </w:p>
        </w:tc>
        <w:tc>
          <w:tcPr>
            <w:tcW w:w="4277" w:type="dxa"/>
          </w:tcPr>
          <w:p w:rsidR="00265D8C" w:rsidRPr="00546053" w:rsidRDefault="00265D8C" w:rsidP="00546053">
            <w:pPr>
              <w:rPr>
                <w:sz w:val="20"/>
              </w:rPr>
            </w:pPr>
            <w:r w:rsidRPr="00546053">
              <w:rPr>
                <w:sz w:val="20"/>
              </w:rPr>
              <w:t>Обеспечена сохранность автомобильных дорог местного значения в границах Озерского городского округа, поддержаны объектов улично-дорожной сети в нормативном состоянии (за первое полугодие 2016 г.):</w:t>
            </w:r>
          </w:p>
          <w:p w:rsidR="00265D8C" w:rsidRPr="00546053" w:rsidRDefault="00265D8C" w:rsidP="00546053">
            <w:pPr>
              <w:rPr>
                <w:sz w:val="20"/>
              </w:rPr>
            </w:pPr>
            <w:r w:rsidRPr="00546053">
              <w:rPr>
                <w:sz w:val="20"/>
              </w:rPr>
              <w:t xml:space="preserve">- произведено содержание автомобильных дорог и технических средств организации дорожного движения Озерского городского округа (произведен ремонт дорог 24 491,4 </w:t>
            </w:r>
            <w:proofErr w:type="spellStart"/>
            <w:r w:rsidRPr="00546053">
              <w:rPr>
                <w:sz w:val="20"/>
              </w:rPr>
              <w:t>кв.м</w:t>
            </w:r>
            <w:proofErr w:type="spellEnd"/>
            <w:r w:rsidRPr="00546053">
              <w:rPr>
                <w:sz w:val="20"/>
              </w:rPr>
              <w:t xml:space="preserve">, поддержано в нормативном состоянии 25 светофорных объект, приобретено электроэнергии в объеме 33 423 </w:t>
            </w:r>
            <w:proofErr w:type="spellStart"/>
            <w:r w:rsidRPr="00546053">
              <w:rPr>
                <w:sz w:val="20"/>
              </w:rPr>
              <w:t>кВт.час</w:t>
            </w:r>
            <w:proofErr w:type="spellEnd"/>
            <w:r w:rsidRPr="00546053">
              <w:rPr>
                <w:sz w:val="20"/>
              </w:rPr>
              <w:t xml:space="preserve"> для светофорных объектов).</w:t>
            </w:r>
          </w:p>
          <w:p w:rsidR="00265D8C" w:rsidRPr="00546053" w:rsidRDefault="00265D8C" w:rsidP="00546053">
            <w:pPr>
              <w:rPr>
                <w:sz w:val="20"/>
              </w:rPr>
            </w:pPr>
          </w:p>
        </w:tc>
        <w:tc>
          <w:tcPr>
            <w:tcW w:w="1559" w:type="dxa"/>
            <w:gridSpan w:val="2"/>
          </w:tcPr>
          <w:p w:rsidR="00265D8C" w:rsidRPr="00546053" w:rsidRDefault="00265D8C" w:rsidP="00546053">
            <w:pPr>
              <w:rPr>
                <w:sz w:val="20"/>
              </w:rPr>
            </w:pPr>
            <w:r w:rsidRPr="00546053">
              <w:rPr>
                <w:sz w:val="20"/>
              </w:rPr>
              <w:t>Проведены аукционы. Заключены муниципальные контракты и договора. Работы выполняются.</w:t>
            </w:r>
          </w:p>
          <w:p w:rsidR="00265D8C" w:rsidRPr="00546053" w:rsidRDefault="00265D8C" w:rsidP="00546053">
            <w:pPr>
              <w:rPr>
                <w:sz w:val="20"/>
              </w:rPr>
            </w:pPr>
          </w:p>
        </w:tc>
        <w:tc>
          <w:tcPr>
            <w:tcW w:w="1134" w:type="dxa"/>
            <w:gridSpan w:val="2"/>
          </w:tcPr>
          <w:p w:rsidR="00265D8C" w:rsidRPr="005475B3" w:rsidRDefault="00265D8C" w:rsidP="00546053">
            <w:pPr>
              <w:jc w:val="both"/>
              <w:rPr>
                <w:sz w:val="18"/>
                <w:szCs w:val="18"/>
              </w:rPr>
            </w:pPr>
            <w:r w:rsidRPr="005475B3">
              <w:rPr>
                <w:sz w:val="18"/>
                <w:szCs w:val="18"/>
              </w:rPr>
              <w:t>01.01.2016</w:t>
            </w:r>
          </w:p>
        </w:tc>
        <w:tc>
          <w:tcPr>
            <w:tcW w:w="1304" w:type="dxa"/>
            <w:gridSpan w:val="3"/>
          </w:tcPr>
          <w:p w:rsidR="00265D8C" w:rsidRPr="005475B3" w:rsidRDefault="00265D8C" w:rsidP="00546053">
            <w:pPr>
              <w:jc w:val="both"/>
              <w:rPr>
                <w:sz w:val="18"/>
                <w:szCs w:val="18"/>
              </w:rPr>
            </w:pPr>
            <w:r w:rsidRPr="005475B3">
              <w:rPr>
                <w:sz w:val="18"/>
                <w:szCs w:val="18"/>
              </w:rPr>
              <w:t>31.12.2016</w:t>
            </w:r>
          </w:p>
        </w:tc>
        <w:tc>
          <w:tcPr>
            <w:tcW w:w="2127" w:type="dxa"/>
          </w:tcPr>
          <w:p w:rsidR="00265D8C" w:rsidRPr="00546053" w:rsidRDefault="00265D8C" w:rsidP="00546053">
            <w:pPr>
              <w:jc w:val="center"/>
              <w:rPr>
                <w:sz w:val="20"/>
              </w:rPr>
            </w:pPr>
            <w:r w:rsidRPr="00546053">
              <w:rPr>
                <w:sz w:val="20"/>
              </w:rPr>
              <w:t>Заместитель главы администрации Озерского городского округа</w:t>
            </w:r>
          </w:p>
          <w:p w:rsidR="00265D8C" w:rsidRPr="00546053" w:rsidRDefault="00265D8C" w:rsidP="00546053">
            <w:pPr>
              <w:jc w:val="center"/>
              <w:rPr>
                <w:sz w:val="20"/>
              </w:rPr>
            </w:pPr>
            <w:proofErr w:type="spellStart"/>
            <w:r w:rsidRPr="00546053">
              <w:rPr>
                <w:sz w:val="20"/>
              </w:rPr>
              <w:t>Сбитнев</w:t>
            </w:r>
            <w:proofErr w:type="spellEnd"/>
            <w:r w:rsidRPr="00546053">
              <w:rPr>
                <w:sz w:val="20"/>
              </w:rPr>
              <w:t xml:space="preserve"> Иван Михайлович</w:t>
            </w:r>
          </w:p>
          <w:p w:rsidR="00265D8C" w:rsidRPr="00546053" w:rsidRDefault="00265D8C" w:rsidP="00546053">
            <w:pPr>
              <w:jc w:val="center"/>
              <w:rPr>
                <w:sz w:val="20"/>
              </w:rPr>
            </w:pPr>
          </w:p>
          <w:p w:rsidR="00265D8C" w:rsidRPr="00546053" w:rsidRDefault="00265D8C" w:rsidP="00546053">
            <w:pPr>
              <w:jc w:val="center"/>
              <w:rPr>
                <w:sz w:val="20"/>
              </w:rPr>
            </w:pPr>
            <w:r w:rsidRPr="00546053">
              <w:rPr>
                <w:sz w:val="20"/>
              </w:rPr>
              <w:t>Начальник Управления капитального строительства и благоустройства администрации ОГО</w:t>
            </w:r>
          </w:p>
          <w:p w:rsidR="00265D8C" w:rsidRPr="00546053" w:rsidRDefault="00265D8C" w:rsidP="00E82693">
            <w:pPr>
              <w:jc w:val="center"/>
              <w:rPr>
                <w:sz w:val="20"/>
              </w:rPr>
            </w:pPr>
            <w:r w:rsidRPr="00546053">
              <w:rPr>
                <w:sz w:val="20"/>
              </w:rPr>
              <w:t>Пименов Александр Иванович</w:t>
            </w:r>
          </w:p>
        </w:tc>
        <w:tc>
          <w:tcPr>
            <w:tcW w:w="1842" w:type="dxa"/>
          </w:tcPr>
          <w:p w:rsidR="00265D8C" w:rsidRPr="007049B9" w:rsidRDefault="00265D8C" w:rsidP="00546053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265D8C" w:rsidRPr="007049B9" w:rsidRDefault="00265D8C" w:rsidP="00546053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265D8C" w:rsidRPr="007049B9" w:rsidRDefault="00265D8C" w:rsidP="00546053">
            <w:pPr>
              <w:rPr>
                <w:sz w:val="20"/>
              </w:rPr>
            </w:pPr>
            <w:r>
              <w:rPr>
                <w:sz w:val="20"/>
              </w:rPr>
              <w:t>Не требуется</w:t>
            </w:r>
          </w:p>
        </w:tc>
      </w:tr>
      <w:tr w:rsidR="00265D8C" w:rsidRPr="00790DF9" w:rsidTr="005475B3">
        <w:tc>
          <w:tcPr>
            <w:tcW w:w="685" w:type="dxa"/>
          </w:tcPr>
          <w:p w:rsidR="00265D8C" w:rsidRPr="002774DF" w:rsidRDefault="00265D8C" w:rsidP="00BD53A7">
            <w:pPr>
              <w:rPr>
                <w:sz w:val="20"/>
              </w:rPr>
            </w:pPr>
          </w:p>
        </w:tc>
        <w:tc>
          <w:tcPr>
            <w:tcW w:w="4277" w:type="dxa"/>
          </w:tcPr>
          <w:p w:rsidR="00265D8C" w:rsidRPr="00546053" w:rsidRDefault="00265D8C" w:rsidP="00546053">
            <w:pPr>
              <w:rPr>
                <w:sz w:val="20"/>
              </w:rPr>
            </w:pPr>
            <w:r w:rsidRPr="00546053">
              <w:rPr>
                <w:sz w:val="20"/>
              </w:rPr>
              <w:t>Созданы условия для предоставления транспортных услуг населению и организации транспортного обслуживания населения в границах Озерского городского округа:</w:t>
            </w:r>
          </w:p>
          <w:p w:rsidR="00265D8C" w:rsidRPr="00546053" w:rsidRDefault="00265D8C" w:rsidP="00546053">
            <w:pPr>
              <w:rPr>
                <w:sz w:val="20"/>
              </w:rPr>
            </w:pPr>
            <w:r w:rsidRPr="00546053">
              <w:rPr>
                <w:sz w:val="20"/>
              </w:rPr>
              <w:t>- выполнено согласно установленного расписания 67 127 рейсов.</w:t>
            </w:r>
          </w:p>
          <w:p w:rsidR="00265D8C" w:rsidRPr="00546053" w:rsidRDefault="00265D8C" w:rsidP="00BD53A7">
            <w:pPr>
              <w:rPr>
                <w:sz w:val="20"/>
              </w:rPr>
            </w:pPr>
          </w:p>
        </w:tc>
        <w:tc>
          <w:tcPr>
            <w:tcW w:w="1559" w:type="dxa"/>
            <w:gridSpan w:val="2"/>
          </w:tcPr>
          <w:p w:rsidR="00265D8C" w:rsidRPr="00546053" w:rsidRDefault="00265D8C" w:rsidP="00546053">
            <w:pPr>
              <w:rPr>
                <w:sz w:val="20"/>
              </w:rPr>
            </w:pPr>
            <w:r w:rsidRPr="00546053">
              <w:rPr>
                <w:sz w:val="20"/>
              </w:rPr>
              <w:t>Работы выполняются.</w:t>
            </w:r>
          </w:p>
          <w:p w:rsidR="00265D8C" w:rsidRPr="00546053" w:rsidRDefault="00265D8C" w:rsidP="00E82693">
            <w:pPr>
              <w:rPr>
                <w:sz w:val="20"/>
              </w:rPr>
            </w:pPr>
            <w:r w:rsidRPr="00546053">
              <w:rPr>
                <w:sz w:val="20"/>
              </w:rPr>
              <w:t xml:space="preserve">Предоставлена субсидия на возмещение недополученных доходов, в связи с  оказанием услуг по </w:t>
            </w:r>
            <w:r w:rsidRPr="00546053">
              <w:rPr>
                <w:sz w:val="20"/>
              </w:rPr>
              <w:lastRenderedPageBreak/>
              <w:t xml:space="preserve">транспортному обслуживанию населения на территории Озерского городского округа по регулируемым тарифам, в том числе пенсионеров-садоводов, пенсионеров-огородников, проживающих на территории Озерского городского округа,  по </w:t>
            </w:r>
            <w:proofErr w:type="spellStart"/>
            <w:r w:rsidRPr="00546053">
              <w:rPr>
                <w:sz w:val="20"/>
              </w:rPr>
              <w:t>внутримуниципальным</w:t>
            </w:r>
            <w:proofErr w:type="spellEnd"/>
            <w:r w:rsidRPr="00546053">
              <w:rPr>
                <w:sz w:val="20"/>
              </w:rPr>
              <w:t xml:space="preserve"> (сезонным) садовым маршрутам по льготным проездным билетам по регулируемым тарифам</w:t>
            </w:r>
          </w:p>
        </w:tc>
        <w:tc>
          <w:tcPr>
            <w:tcW w:w="1134" w:type="dxa"/>
            <w:gridSpan w:val="2"/>
          </w:tcPr>
          <w:p w:rsidR="00265D8C" w:rsidRPr="00546053" w:rsidRDefault="00265D8C" w:rsidP="00546053">
            <w:pPr>
              <w:jc w:val="both"/>
              <w:rPr>
                <w:sz w:val="20"/>
              </w:rPr>
            </w:pPr>
            <w:proofErr w:type="spellStart"/>
            <w:r w:rsidRPr="00546053">
              <w:rPr>
                <w:sz w:val="20"/>
              </w:rPr>
              <w:lastRenderedPageBreak/>
              <w:t>Внутримуниципальные</w:t>
            </w:r>
            <w:proofErr w:type="spellEnd"/>
            <w:r w:rsidRPr="00546053">
              <w:rPr>
                <w:sz w:val="20"/>
              </w:rPr>
              <w:t xml:space="preserve"> городские, пригородные  маршруты – 01.01.2016</w:t>
            </w:r>
          </w:p>
          <w:p w:rsidR="00265D8C" w:rsidRPr="00546053" w:rsidRDefault="00265D8C" w:rsidP="00546053">
            <w:pPr>
              <w:jc w:val="both"/>
              <w:rPr>
                <w:sz w:val="20"/>
              </w:rPr>
            </w:pPr>
          </w:p>
          <w:p w:rsidR="00265D8C" w:rsidRPr="00546053" w:rsidRDefault="00265D8C" w:rsidP="00546053">
            <w:pPr>
              <w:jc w:val="both"/>
              <w:rPr>
                <w:sz w:val="20"/>
              </w:rPr>
            </w:pPr>
            <w:proofErr w:type="spellStart"/>
            <w:r w:rsidRPr="00546053">
              <w:rPr>
                <w:sz w:val="20"/>
              </w:rPr>
              <w:lastRenderedPageBreak/>
              <w:t>Внутримуниципальные</w:t>
            </w:r>
            <w:proofErr w:type="spellEnd"/>
            <w:r w:rsidRPr="00546053">
              <w:rPr>
                <w:sz w:val="20"/>
              </w:rPr>
              <w:t xml:space="preserve"> садовые (сезонные)  маршруты -01.05.2016</w:t>
            </w:r>
          </w:p>
        </w:tc>
        <w:tc>
          <w:tcPr>
            <w:tcW w:w="1304" w:type="dxa"/>
            <w:gridSpan w:val="3"/>
          </w:tcPr>
          <w:p w:rsidR="00265D8C" w:rsidRPr="00546053" w:rsidRDefault="00265D8C" w:rsidP="00546053">
            <w:pPr>
              <w:jc w:val="both"/>
              <w:rPr>
                <w:sz w:val="20"/>
              </w:rPr>
            </w:pPr>
            <w:proofErr w:type="spellStart"/>
            <w:r w:rsidRPr="00546053">
              <w:rPr>
                <w:sz w:val="20"/>
              </w:rPr>
              <w:lastRenderedPageBreak/>
              <w:t>Внутримуниципальные</w:t>
            </w:r>
            <w:proofErr w:type="spellEnd"/>
            <w:r w:rsidRPr="00546053">
              <w:rPr>
                <w:sz w:val="20"/>
              </w:rPr>
              <w:t xml:space="preserve"> городские, пригородные  маршруты – 31.12.2016</w:t>
            </w:r>
          </w:p>
          <w:p w:rsidR="00265D8C" w:rsidRPr="00546053" w:rsidRDefault="00265D8C" w:rsidP="00546053">
            <w:pPr>
              <w:jc w:val="both"/>
              <w:rPr>
                <w:sz w:val="20"/>
              </w:rPr>
            </w:pPr>
          </w:p>
          <w:p w:rsidR="00265D8C" w:rsidRPr="00546053" w:rsidRDefault="00265D8C" w:rsidP="00546053">
            <w:pPr>
              <w:jc w:val="both"/>
              <w:rPr>
                <w:sz w:val="20"/>
              </w:rPr>
            </w:pPr>
            <w:proofErr w:type="spellStart"/>
            <w:r w:rsidRPr="00546053">
              <w:rPr>
                <w:sz w:val="20"/>
              </w:rPr>
              <w:t>Внутримуниципальные</w:t>
            </w:r>
            <w:proofErr w:type="spellEnd"/>
            <w:r w:rsidRPr="00546053">
              <w:rPr>
                <w:sz w:val="20"/>
              </w:rPr>
              <w:t xml:space="preserve"> садовые </w:t>
            </w:r>
            <w:r w:rsidRPr="00546053">
              <w:rPr>
                <w:sz w:val="20"/>
              </w:rPr>
              <w:lastRenderedPageBreak/>
              <w:t>(сезонные)  маршруты -</w:t>
            </w:r>
          </w:p>
          <w:p w:rsidR="00265D8C" w:rsidRPr="00546053" w:rsidRDefault="00265D8C" w:rsidP="00546053">
            <w:pPr>
              <w:jc w:val="both"/>
              <w:rPr>
                <w:sz w:val="20"/>
              </w:rPr>
            </w:pPr>
            <w:r w:rsidRPr="00546053">
              <w:rPr>
                <w:sz w:val="20"/>
              </w:rPr>
              <w:t>15.10.2016</w:t>
            </w:r>
          </w:p>
        </w:tc>
        <w:tc>
          <w:tcPr>
            <w:tcW w:w="2127" w:type="dxa"/>
          </w:tcPr>
          <w:p w:rsidR="00265D8C" w:rsidRPr="00546053" w:rsidRDefault="00265D8C" w:rsidP="00546053">
            <w:pPr>
              <w:jc w:val="center"/>
              <w:rPr>
                <w:sz w:val="20"/>
              </w:rPr>
            </w:pPr>
            <w:r w:rsidRPr="00546053">
              <w:rPr>
                <w:sz w:val="20"/>
              </w:rPr>
              <w:lastRenderedPageBreak/>
              <w:t>Заместитель главы администрации Озерского городского округа</w:t>
            </w:r>
          </w:p>
          <w:p w:rsidR="00265D8C" w:rsidRPr="00546053" w:rsidRDefault="00265D8C" w:rsidP="00546053">
            <w:pPr>
              <w:jc w:val="center"/>
              <w:rPr>
                <w:sz w:val="20"/>
              </w:rPr>
            </w:pPr>
            <w:proofErr w:type="spellStart"/>
            <w:r w:rsidRPr="00546053">
              <w:rPr>
                <w:sz w:val="20"/>
              </w:rPr>
              <w:t>Сбитнев</w:t>
            </w:r>
            <w:proofErr w:type="spellEnd"/>
            <w:r w:rsidRPr="00546053">
              <w:rPr>
                <w:sz w:val="20"/>
              </w:rPr>
              <w:t xml:space="preserve"> Иван Михайлович</w:t>
            </w:r>
          </w:p>
          <w:p w:rsidR="00265D8C" w:rsidRPr="00546053" w:rsidRDefault="00265D8C" w:rsidP="00546053">
            <w:pPr>
              <w:jc w:val="center"/>
              <w:rPr>
                <w:sz w:val="20"/>
              </w:rPr>
            </w:pPr>
          </w:p>
          <w:p w:rsidR="00265D8C" w:rsidRPr="00546053" w:rsidRDefault="00265D8C" w:rsidP="00546053">
            <w:pPr>
              <w:jc w:val="center"/>
              <w:rPr>
                <w:sz w:val="20"/>
              </w:rPr>
            </w:pPr>
            <w:r w:rsidRPr="00546053">
              <w:rPr>
                <w:sz w:val="20"/>
              </w:rPr>
              <w:t xml:space="preserve">Начальник Управления капитального </w:t>
            </w:r>
            <w:r w:rsidRPr="00546053">
              <w:rPr>
                <w:sz w:val="20"/>
              </w:rPr>
              <w:lastRenderedPageBreak/>
              <w:t>строительства и благоустройства администрации ОГО</w:t>
            </w:r>
          </w:p>
          <w:p w:rsidR="00265D8C" w:rsidRPr="00546053" w:rsidRDefault="00265D8C" w:rsidP="00546053">
            <w:pPr>
              <w:jc w:val="center"/>
              <w:rPr>
                <w:sz w:val="20"/>
              </w:rPr>
            </w:pPr>
            <w:r w:rsidRPr="00546053">
              <w:rPr>
                <w:sz w:val="20"/>
              </w:rPr>
              <w:t>Пименов Александр Иванович</w:t>
            </w:r>
          </w:p>
        </w:tc>
        <w:tc>
          <w:tcPr>
            <w:tcW w:w="1842" w:type="dxa"/>
          </w:tcPr>
          <w:p w:rsidR="00265D8C" w:rsidRPr="007049B9" w:rsidRDefault="00265D8C" w:rsidP="00BD53A7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265D8C" w:rsidRPr="007049B9" w:rsidRDefault="00265D8C" w:rsidP="00BD53A7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265D8C" w:rsidRPr="007154FC" w:rsidRDefault="00265D8C" w:rsidP="00BD53A7">
            <w:pPr>
              <w:rPr>
                <w:sz w:val="20"/>
              </w:rPr>
            </w:pPr>
            <w:r>
              <w:rPr>
                <w:sz w:val="20"/>
              </w:rPr>
              <w:t>Не требуется</w:t>
            </w:r>
          </w:p>
        </w:tc>
      </w:tr>
      <w:tr w:rsidR="00265D8C" w:rsidRPr="00790DF9" w:rsidTr="00006DB3">
        <w:tc>
          <w:tcPr>
            <w:tcW w:w="685" w:type="dxa"/>
          </w:tcPr>
          <w:p w:rsidR="00265D8C" w:rsidRPr="002774DF" w:rsidRDefault="00265D8C" w:rsidP="00BD53A7">
            <w:pPr>
              <w:rPr>
                <w:sz w:val="20"/>
              </w:rPr>
            </w:pPr>
          </w:p>
        </w:tc>
        <w:tc>
          <w:tcPr>
            <w:tcW w:w="8274" w:type="dxa"/>
            <w:gridSpan w:val="8"/>
          </w:tcPr>
          <w:p w:rsidR="00265D8C" w:rsidRPr="007049B9" w:rsidRDefault="00265D8C" w:rsidP="00E82693">
            <w:pPr>
              <w:jc w:val="both"/>
              <w:rPr>
                <w:sz w:val="20"/>
              </w:rPr>
            </w:pPr>
            <w:r w:rsidRPr="001A2901">
              <w:rPr>
                <w:b/>
                <w:sz w:val="20"/>
              </w:rPr>
              <w:t>Муниципальная программа «Капитальные вложения по строительству и реконструкции, проведение проектно-изыскательских работ и капитального ремонта объектов жилищно-коммунальной и социальной сферы Озерского городского округа» на 2014 год и на плановый период 2015-2016 годов</w:t>
            </w:r>
            <w:r w:rsidR="00CF3AB3">
              <w:rPr>
                <w:b/>
                <w:sz w:val="20"/>
              </w:rPr>
              <w:t xml:space="preserve"> </w:t>
            </w:r>
            <w:r w:rsidR="00CF3AB3" w:rsidRPr="00CF3AB3">
              <w:rPr>
                <w:color w:val="FF0000"/>
                <w:sz w:val="20"/>
              </w:rPr>
              <w:t xml:space="preserve">(ссылка на </w:t>
            </w:r>
            <w:r w:rsidR="00CF3AB3">
              <w:rPr>
                <w:color w:val="FF0000"/>
                <w:sz w:val="20"/>
              </w:rPr>
              <w:t>программу</w:t>
            </w:r>
            <w:r w:rsidR="00CF3AB3" w:rsidRPr="00CF3AB3">
              <w:rPr>
                <w:color w:val="FF0000"/>
                <w:sz w:val="20"/>
              </w:rPr>
              <w:t>)</w:t>
            </w:r>
            <w:bookmarkStart w:id="0" w:name="_GoBack"/>
            <w:bookmarkEnd w:id="0"/>
          </w:p>
        </w:tc>
        <w:tc>
          <w:tcPr>
            <w:tcW w:w="2127" w:type="dxa"/>
          </w:tcPr>
          <w:p w:rsidR="00265D8C" w:rsidRPr="007049B9" w:rsidRDefault="00265D8C" w:rsidP="00BD53A7">
            <w:pPr>
              <w:jc w:val="center"/>
              <w:rPr>
                <w:sz w:val="20"/>
              </w:rPr>
            </w:pPr>
          </w:p>
        </w:tc>
        <w:tc>
          <w:tcPr>
            <w:tcW w:w="1842" w:type="dxa"/>
          </w:tcPr>
          <w:p w:rsidR="00265D8C" w:rsidRPr="007049B9" w:rsidRDefault="00265D8C" w:rsidP="00BD53A7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265D8C" w:rsidRPr="007049B9" w:rsidRDefault="00265D8C" w:rsidP="00BD53A7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265D8C" w:rsidRPr="007154FC" w:rsidRDefault="00265D8C" w:rsidP="00BD53A7">
            <w:pPr>
              <w:rPr>
                <w:sz w:val="20"/>
              </w:rPr>
            </w:pPr>
          </w:p>
        </w:tc>
      </w:tr>
      <w:tr w:rsidR="00265D8C" w:rsidRPr="00790DF9" w:rsidTr="005475B3">
        <w:tc>
          <w:tcPr>
            <w:tcW w:w="685" w:type="dxa"/>
          </w:tcPr>
          <w:p w:rsidR="00265D8C" w:rsidRPr="002774DF" w:rsidRDefault="00265D8C" w:rsidP="00E82693">
            <w:pPr>
              <w:rPr>
                <w:sz w:val="20"/>
              </w:rPr>
            </w:pPr>
          </w:p>
        </w:tc>
        <w:tc>
          <w:tcPr>
            <w:tcW w:w="4277" w:type="dxa"/>
          </w:tcPr>
          <w:p w:rsidR="00265D8C" w:rsidRDefault="00265D8C" w:rsidP="00E82693">
            <w:pPr>
              <w:rPr>
                <w:sz w:val="20"/>
              </w:rPr>
            </w:pPr>
            <w:r>
              <w:rPr>
                <w:sz w:val="20"/>
              </w:rPr>
              <w:t>1. К</w:t>
            </w:r>
            <w:r w:rsidRPr="001A2901">
              <w:rPr>
                <w:sz w:val="20"/>
              </w:rPr>
              <w:t>апитальный ремонт улицы Челябинская от проспекта Ленина до улицы Космонавтов в г. Озерске</w:t>
            </w:r>
            <w:r>
              <w:rPr>
                <w:sz w:val="20"/>
              </w:rPr>
              <w:t>;</w:t>
            </w:r>
          </w:p>
          <w:p w:rsidR="00265D8C" w:rsidRDefault="00265D8C" w:rsidP="00E82693">
            <w:pPr>
              <w:rPr>
                <w:sz w:val="20"/>
              </w:rPr>
            </w:pPr>
            <w:r>
              <w:rPr>
                <w:sz w:val="20"/>
              </w:rPr>
              <w:t>2. К</w:t>
            </w:r>
            <w:r w:rsidRPr="001A2901">
              <w:rPr>
                <w:sz w:val="20"/>
              </w:rPr>
              <w:t>апитальный ремонт улицы Челябинская от проспекта Ленина до улицы Космонавтов в г. Озерске Челябинской области (от ПК 10+25 до ПК 12+92)</w:t>
            </w:r>
            <w:r>
              <w:rPr>
                <w:sz w:val="20"/>
              </w:rPr>
              <w:t>;</w:t>
            </w:r>
          </w:p>
          <w:p w:rsidR="00265D8C" w:rsidRDefault="00265D8C" w:rsidP="00E82693">
            <w:pPr>
              <w:rPr>
                <w:sz w:val="20"/>
              </w:rPr>
            </w:pPr>
            <w:r>
              <w:rPr>
                <w:sz w:val="20"/>
              </w:rPr>
              <w:t xml:space="preserve">3. </w:t>
            </w:r>
            <w:r w:rsidRPr="001A2901">
              <w:rPr>
                <w:sz w:val="20"/>
              </w:rPr>
              <w:t xml:space="preserve">Капитальный ремонт </w:t>
            </w:r>
            <w:proofErr w:type="spellStart"/>
            <w:r w:rsidRPr="001A2901">
              <w:rPr>
                <w:sz w:val="20"/>
              </w:rPr>
              <w:t>Татышского</w:t>
            </w:r>
            <w:proofErr w:type="spellEnd"/>
            <w:r w:rsidRPr="001A2901">
              <w:rPr>
                <w:sz w:val="20"/>
              </w:rPr>
              <w:t xml:space="preserve"> шоссе  от первого ж/д переезда до пос. </w:t>
            </w:r>
            <w:proofErr w:type="spellStart"/>
            <w:r w:rsidRPr="001A2901">
              <w:rPr>
                <w:sz w:val="20"/>
              </w:rPr>
              <w:t>Татыш</w:t>
            </w:r>
            <w:proofErr w:type="spellEnd"/>
            <w:r w:rsidRPr="001A2901">
              <w:rPr>
                <w:sz w:val="20"/>
              </w:rPr>
              <w:t>, в т. ч. ПИР</w:t>
            </w:r>
            <w:r>
              <w:rPr>
                <w:sz w:val="20"/>
              </w:rPr>
              <w:t>;</w:t>
            </w:r>
          </w:p>
          <w:p w:rsidR="00265D8C" w:rsidRPr="007049B9" w:rsidRDefault="00265D8C" w:rsidP="00E82693">
            <w:pPr>
              <w:rPr>
                <w:sz w:val="20"/>
              </w:rPr>
            </w:pPr>
            <w:r>
              <w:rPr>
                <w:sz w:val="20"/>
              </w:rPr>
              <w:t xml:space="preserve">4. </w:t>
            </w:r>
            <w:r w:rsidRPr="004D77C9">
              <w:rPr>
                <w:sz w:val="20"/>
              </w:rPr>
              <w:t xml:space="preserve">Капитальный ремонт </w:t>
            </w:r>
            <w:proofErr w:type="spellStart"/>
            <w:r w:rsidRPr="004D77C9">
              <w:rPr>
                <w:sz w:val="20"/>
              </w:rPr>
              <w:t>Метлинского</w:t>
            </w:r>
            <w:proofErr w:type="spellEnd"/>
            <w:r w:rsidRPr="004D77C9">
              <w:rPr>
                <w:sz w:val="20"/>
              </w:rPr>
              <w:t xml:space="preserve"> шоссе, в том числе ПИР</w:t>
            </w:r>
            <w:r>
              <w:rPr>
                <w:sz w:val="20"/>
              </w:rPr>
              <w:t>.</w:t>
            </w:r>
          </w:p>
        </w:tc>
        <w:tc>
          <w:tcPr>
            <w:tcW w:w="1559" w:type="dxa"/>
            <w:gridSpan w:val="2"/>
          </w:tcPr>
          <w:p w:rsidR="00265D8C" w:rsidRPr="007049B9" w:rsidRDefault="00265D8C" w:rsidP="00E82693">
            <w:pPr>
              <w:rPr>
                <w:sz w:val="20"/>
              </w:rPr>
            </w:pPr>
          </w:p>
        </w:tc>
        <w:tc>
          <w:tcPr>
            <w:tcW w:w="1134" w:type="dxa"/>
            <w:gridSpan w:val="2"/>
          </w:tcPr>
          <w:p w:rsidR="00265D8C" w:rsidRPr="005475B3" w:rsidRDefault="00265D8C" w:rsidP="00E82693">
            <w:pPr>
              <w:rPr>
                <w:sz w:val="18"/>
                <w:szCs w:val="18"/>
              </w:rPr>
            </w:pPr>
            <w:r w:rsidRPr="005475B3">
              <w:rPr>
                <w:sz w:val="18"/>
                <w:szCs w:val="18"/>
              </w:rPr>
              <w:t>01.06.2016</w:t>
            </w:r>
          </w:p>
          <w:p w:rsidR="00265D8C" w:rsidRPr="007049B9" w:rsidRDefault="00265D8C" w:rsidP="00E82693">
            <w:pPr>
              <w:rPr>
                <w:sz w:val="20"/>
              </w:rPr>
            </w:pPr>
          </w:p>
        </w:tc>
        <w:tc>
          <w:tcPr>
            <w:tcW w:w="1304" w:type="dxa"/>
            <w:gridSpan w:val="3"/>
          </w:tcPr>
          <w:p w:rsidR="00265D8C" w:rsidRPr="005475B3" w:rsidRDefault="00265D8C" w:rsidP="00E82693">
            <w:pPr>
              <w:jc w:val="both"/>
              <w:rPr>
                <w:sz w:val="18"/>
                <w:szCs w:val="18"/>
              </w:rPr>
            </w:pPr>
            <w:r w:rsidRPr="005475B3">
              <w:rPr>
                <w:sz w:val="18"/>
                <w:szCs w:val="18"/>
              </w:rPr>
              <w:t>01.10.2016</w:t>
            </w:r>
          </w:p>
        </w:tc>
        <w:tc>
          <w:tcPr>
            <w:tcW w:w="2127" w:type="dxa"/>
          </w:tcPr>
          <w:p w:rsidR="00265D8C" w:rsidRPr="00E82693" w:rsidRDefault="00265D8C" w:rsidP="00E82693">
            <w:pPr>
              <w:jc w:val="center"/>
              <w:rPr>
                <w:sz w:val="20"/>
              </w:rPr>
            </w:pPr>
            <w:r w:rsidRPr="00E82693">
              <w:rPr>
                <w:sz w:val="20"/>
              </w:rPr>
              <w:t>Заместитель главы администрации Озерского городского округа</w:t>
            </w:r>
          </w:p>
          <w:p w:rsidR="00265D8C" w:rsidRPr="00E82693" w:rsidRDefault="00265D8C" w:rsidP="00E82693">
            <w:pPr>
              <w:jc w:val="center"/>
              <w:rPr>
                <w:sz w:val="20"/>
              </w:rPr>
            </w:pPr>
            <w:proofErr w:type="spellStart"/>
            <w:r w:rsidRPr="00E82693">
              <w:rPr>
                <w:sz w:val="20"/>
              </w:rPr>
              <w:t>Сбитнев</w:t>
            </w:r>
            <w:proofErr w:type="spellEnd"/>
            <w:r w:rsidRPr="00E82693">
              <w:rPr>
                <w:sz w:val="20"/>
              </w:rPr>
              <w:t xml:space="preserve"> Иван Михайлович</w:t>
            </w:r>
          </w:p>
          <w:p w:rsidR="00265D8C" w:rsidRPr="00E82693" w:rsidRDefault="00265D8C" w:rsidP="00E82693">
            <w:pPr>
              <w:jc w:val="center"/>
              <w:rPr>
                <w:sz w:val="20"/>
              </w:rPr>
            </w:pPr>
          </w:p>
          <w:p w:rsidR="00265D8C" w:rsidRPr="00E82693" w:rsidRDefault="00265D8C" w:rsidP="00E82693">
            <w:pPr>
              <w:jc w:val="center"/>
              <w:rPr>
                <w:sz w:val="20"/>
              </w:rPr>
            </w:pPr>
            <w:r w:rsidRPr="00E82693">
              <w:rPr>
                <w:sz w:val="20"/>
              </w:rPr>
              <w:t xml:space="preserve">Начальник Управления капитального строительства и благоустройства </w:t>
            </w:r>
            <w:r w:rsidRPr="00E82693">
              <w:rPr>
                <w:sz w:val="20"/>
              </w:rPr>
              <w:lastRenderedPageBreak/>
              <w:t>администрации ОГО</w:t>
            </w:r>
          </w:p>
          <w:p w:rsidR="00265D8C" w:rsidRPr="00E82693" w:rsidRDefault="00265D8C" w:rsidP="00E82693">
            <w:pPr>
              <w:jc w:val="center"/>
              <w:rPr>
                <w:sz w:val="20"/>
              </w:rPr>
            </w:pPr>
            <w:r w:rsidRPr="00E82693">
              <w:rPr>
                <w:sz w:val="20"/>
              </w:rPr>
              <w:t>Пименов Александр Иванович</w:t>
            </w:r>
          </w:p>
        </w:tc>
        <w:tc>
          <w:tcPr>
            <w:tcW w:w="1842" w:type="dxa"/>
          </w:tcPr>
          <w:p w:rsidR="00265D8C" w:rsidRPr="007049B9" w:rsidRDefault="00265D8C" w:rsidP="00E82693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265D8C" w:rsidRPr="007049B9" w:rsidRDefault="00265D8C" w:rsidP="00E82693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265D8C" w:rsidRPr="007154FC" w:rsidRDefault="00265D8C" w:rsidP="00E82693">
            <w:pPr>
              <w:rPr>
                <w:sz w:val="20"/>
              </w:rPr>
            </w:pPr>
          </w:p>
        </w:tc>
      </w:tr>
      <w:tr w:rsidR="00265D8C" w:rsidRPr="00790DF9" w:rsidTr="00006DB3">
        <w:tc>
          <w:tcPr>
            <w:tcW w:w="8959" w:type="dxa"/>
            <w:gridSpan w:val="9"/>
          </w:tcPr>
          <w:p w:rsidR="00265D8C" w:rsidRPr="003714D0" w:rsidRDefault="00265D8C" w:rsidP="00E82693">
            <w:pPr>
              <w:keepNext/>
              <w:keepLines/>
              <w:jc w:val="both"/>
              <w:outlineLvl w:val="0"/>
              <w:rPr>
                <w:sz w:val="20"/>
              </w:rPr>
            </w:pPr>
            <w:r w:rsidRPr="003714D0">
              <w:rPr>
                <w:sz w:val="20"/>
              </w:rPr>
              <w:lastRenderedPageBreak/>
              <w:t>В Озерском городском округе разработан</w:t>
            </w:r>
            <w:r>
              <w:rPr>
                <w:sz w:val="20"/>
              </w:rPr>
              <w:t>ы</w:t>
            </w:r>
            <w:bookmarkStart w:id="1" w:name="_Toc385603924"/>
            <w:r w:rsidRPr="003714D0">
              <w:rPr>
                <w:rFonts w:eastAsia="MS Gothic"/>
                <w:bCs/>
                <w:sz w:val="20"/>
              </w:rPr>
              <w:t xml:space="preserve"> комплексная программа развития ФГУП «ПО «Маяк» и</w:t>
            </w:r>
            <w:bookmarkStart w:id="2" w:name="_Toc385603925"/>
            <w:bookmarkEnd w:id="1"/>
            <w:r w:rsidRPr="003714D0">
              <w:rPr>
                <w:rFonts w:eastAsia="MS Gothic"/>
                <w:bCs/>
                <w:sz w:val="20"/>
              </w:rPr>
              <w:t xml:space="preserve"> ЗАТО г. Озерск на период до 2020 года</w:t>
            </w:r>
            <w:bookmarkEnd w:id="2"/>
            <w:r w:rsidRPr="003714D0">
              <w:rPr>
                <w:rFonts w:eastAsia="MS Gothic"/>
                <w:bCs/>
                <w:sz w:val="20"/>
              </w:rPr>
              <w:t xml:space="preserve">, </w:t>
            </w:r>
            <w:r>
              <w:rPr>
                <w:rFonts w:eastAsia="MS Gothic"/>
                <w:bCs/>
                <w:sz w:val="20"/>
              </w:rPr>
              <w:t xml:space="preserve">Концепция ТОСЭР, концепция создания и развития индустриального парка Новогорный, предусматривающие создание индустриального парка на территории поселка Новогорный, </w:t>
            </w:r>
            <w:r w:rsidRPr="003714D0">
              <w:rPr>
                <w:sz w:val="20"/>
              </w:rPr>
              <w:t>которы</w:t>
            </w:r>
            <w:r>
              <w:rPr>
                <w:sz w:val="20"/>
              </w:rPr>
              <w:t>й</w:t>
            </w:r>
            <w:r w:rsidRPr="003714D0">
              <w:rPr>
                <w:sz w:val="20"/>
              </w:rPr>
              <w:t xml:space="preserve"> является эффективным инструментом промышленной политики по обеспечению формирования благоприятного инвестиционного и предпринимательского климата в округе.</w:t>
            </w:r>
          </w:p>
          <w:p w:rsidR="00265D8C" w:rsidRPr="003714D0" w:rsidRDefault="00265D8C" w:rsidP="00E82693">
            <w:pPr>
              <w:jc w:val="both"/>
              <w:rPr>
                <w:i/>
                <w:color w:val="4F81BD"/>
                <w:sz w:val="20"/>
              </w:rPr>
            </w:pPr>
            <w:r w:rsidRPr="003714D0">
              <w:rPr>
                <w:sz w:val="20"/>
              </w:rPr>
              <w:t>Основная цель создания индустриального парка на территории пос. Новогорный заключается в развитии транспортной, инженерной, инновационной инфраструктуры для решения вопроса по предоставлению инвесторам наиболее благоприятных условий по реализации проектов в целях обеспечения высокого уровня конкурентоспособности округа.</w:t>
            </w:r>
          </w:p>
          <w:p w:rsidR="00265D8C" w:rsidRPr="003714D0" w:rsidRDefault="00265D8C" w:rsidP="00E82693">
            <w:pPr>
              <w:jc w:val="both"/>
              <w:rPr>
                <w:sz w:val="20"/>
              </w:rPr>
            </w:pPr>
            <w:r w:rsidRPr="003714D0">
              <w:rPr>
                <w:sz w:val="20"/>
              </w:rPr>
              <w:t xml:space="preserve">Реализация </w:t>
            </w:r>
            <w:r w:rsidRPr="003714D0">
              <w:rPr>
                <w:i/>
                <w:color w:val="4F81BD"/>
                <w:sz w:val="20"/>
              </w:rPr>
              <w:t xml:space="preserve"> </w:t>
            </w:r>
            <w:r w:rsidRPr="003714D0">
              <w:rPr>
                <w:sz w:val="20"/>
              </w:rPr>
              <w:t>запланирована на 2015-2020 гг.</w:t>
            </w:r>
          </w:p>
          <w:p w:rsidR="00265D8C" w:rsidRPr="00790DF9" w:rsidRDefault="00265D8C" w:rsidP="00E82693">
            <w:pPr>
              <w:jc w:val="both"/>
              <w:rPr>
                <w:sz w:val="20"/>
              </w:rPr>
            </w:pPr>
          </w:p>
        </w:tc>
        <w:tc>
          <w:tcPr>
            <w:tcW w:w="2127" w:type="dxa"/>
          </w:tcPr>
          <w:p w:rsidR="00265D8C" w:rsidRPr="003714D0" w:rsidRDefault="00265D8C" w:rsidP="00E82693">
            <w:pPr>
              <w:jc w:val="both"/>
              <w:rPr>
                <w:sz w:val="20"/>
              </w:rPr>
            </w:pPr>
            <w:r w:rsidRPr="003714D0">
              <w:rPr>
                <w:sz w:val="20"/>
              </w:rPr>
              <w:t>Заместитель главы администрации Озерского городского округа О.В. Уланова</w:t>
            </w:r>
          </w:p>
          <w:p w:rsidR="00265D8C" w:rsidRDefault="00265D8C" w:rsidP="00E82693">
            <w:pPr>
              <w:jc w:val="both"/>
              <w:rPr>
                <w:sz w:val="20"/>
              </w:rPr>
            </w:pPr>
          </w:p>
        </w:tc>
        <w:tc>
          <w:tcPr>
            <w:tcW w:w="1842" w:type="dxa"/>
          </w:tcPr>
          <w:p w:rsidR="00265D8C" w:rsidRPr="00790DF9" w:rsidRDefault="00265D8C" w:rsidP="00E82693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265D8C" w:rsidRDefault="00265D8C" w:rsidP="00E82693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265D8C" w:rsidRPr="00790DF9" w:rsidRDefault="00265D8C" w:rsidP="00E82693">
            <w:pPr>
              <w:jc w:val="center"/>
              <w:rPr>
                <w:sz w:val="20"/>
              </w:rPr>
            </w:pPr>
          </w:p>
        </w:tc>
      </w:tr>
      <w:tr w:rsidR="00265D8C" w:rsidRPr="00790DF9" w:rsidTr="00006DB3">
        <w:tc>
          <w:tcPr>
            <w:tcW w:w="685" w:type="dxa"/>
          </w:tcPr>
          <w:p w:rsidR="00265D8C" w:rsidRDefault="00265D8C" w:rsidP="00E826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6006" w:type="dxa"/>
            <w:gridSpan w:val="4"/>
          </w:tcPr>
          <w:p w:rsidR="00265D8C" w:rsidRPr="003714D0" w:rsidRDefault="00265D8C" w:rsidP="00E82693">
            <w:pPr>
              <w:jc w:val="both"/>
              <w:rPr>
                <w:i/>
                <w:color w:val="4F81BD"/>
                <w:sz w:val="20"/>
              </w:rPr>
            </w:pPr>
            <w:r w:rsidRPr="003714D0">
              <w:rPr>
                <w:sz w:val="20"/>
              </w:rPr>
              <w:t>Организационны</w:t>
            </w:r>
            <w:r>
              <w:rPr>
                <w:sz w:val="20"/>
              </w:rPr>
              <w:t>й этап</w:t>
            </w:r>
          </w:p>
        </w:tc>
        <w:tc>
          <w:tcPr>
            <w:tcW w:w="1106" w:type="dxa"/>
            <w:gridSpan w:val="2"/>
          </w:tcPr>
          <w:p w:rsidR="00265D8C" w:rsidRPr="00AC138C" w:rsidRDefault="00265D8C" w:rsidP="00E82693">
            <w:pPr>
              <w:jc w:val="both"/>
              <w:rPr>
                <w:i/>
                <w:color w:val="4F81BD"/>
                <w:sz w:val="20"/>
              </w:rPr>
            </w:pPr>
            <w:r>
              <w:rPr>
                <w:sz w:val="20"/>
              </w:rPr>
              <w:t>2015 г</w:t>
            </w:r>
          </w:p>
        </w:tc>
        <w:tc>
          <w:tcPr>
            <w:tcW w:w="1162" w:type="dxa"/>
            <w:gridSpan w:val="2"/>
          </w:tcPr>
          <w:p w:rsidR="00265D8C" w:rsidRPr="00AC138C" w:rsidRDefault="00265D8C" w:rsidP="00E82693">
            <w:pPr>
              <w:jc w:val="both"/>
              <w:rPr>
                <w:sz w:val="20"/>
              </w:rPr>
            </w:pPr>
            <w:r w:rsidRPr="00AC138C">
              <w:rPr>
                <w:sz w:val="20"/>
              </w:rPr>
              <w:t>2020</w:t>
            </w:r>
            <w:r>
              <w:rPr>
                <w:sz w:val="20"/>
              </w:rPr>
              <w:t xml:space="preserve"> г.</w:t>
            </w:r>
          </w:p>
        </w:tc>
        <w:tc>
          <w:tcPr>
            <w:tcW w:w="2127" w:type="dxa"/>
          </w:tcPr>
          <w:p w:rsidR="00265D8C" w:rsidRDefault="00265D8C" w:rsidP="00E82693">
            <w:pPr>
              <w:jc w:val="center"/>
              <w:rPr>
                <w:sz w:val="20"/>
              </w:rPr>
            </w:pPr>
          </w:p>
        </w:tc>
        <w:tc>
          <w:tcPr>
            <w:tcW w:w="1842" w:type="dxa"/>
          </w:tcPr>
          <w:p w:rsidR="00265D8C" w:rsidRPr="004B2433" w:rsidRDefault="00265D8C" w:rsidP="00E82693">
            <w:pPr>
              <w:rPr>
                <w:sz w:val="20"/>
              </w:rPr>
            </w:pPr>
            <w:r w:rsidRPr="004B2433">
              <w:rPr>
                <w:sz w:val="20"/>
              </w:rPr>
              <w:t>Создание новых рабочих мест</w:t>
            </w:r>
          </w:p>
        </w:tc>
        <w:tc>
          <w:tcPr>
            <w:tcW w:w="1276" w:type="dxa"/>
          </w:tcPr>
          <w:p w:rsidR="00265D8C" w:rsidRPr="0051100B" w:rsidRDefault="00265D8C" w:rsidP="00E82693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534</w:t>
            </w:r>
          </w:p>
        </w:tc>
        <w:tc>
          <w:tcPr>
            <w:tcW w:w="1701" w:type="dxa"/>
          </w:tcPr>
          <w:p w:rsidR="00265D8C" w:rsidRPr="004B2433" w:rsidRDefault="00265D8C" w:rsidP="00E82693">
            <w:pPr>
              <w:rPr>
                <w:sz w:val="20"/>
              </w:rPr>
            </w:pPr>
            <w:r w:rsidRPr="004B2433">
              <w:rPr>
                <w:sz w:val="20"/>
              </w:rPr>
              <w:t xml:space="preserve">Финансовое сопровождение Программы </w:t>
            </w:r>
            <w:proofErr w:type="spellStart"/>
            <w:r w:rsidRPr="004B2433">
              <w:rPr>
                <w:sz w:val="20"/>
              </w:rPr>
              <w:t>Министерств</w:t>
            </w:r>
            <w:r>
              <w:rPr>
                <w:sz w:val="20"/>
              </w:rPr>
              <w:t>ом</w:t>
            </w:r>
            <w:r w:rsidRPr="004B2433">
              <w:rPr>
                <w:sz w:val="20"/>
              </w:rPr>
              <w:t>Финансов</w:t>
            </w:r>
            <w:proofErr w:type="spellEnd"/>
            <w:r w:rsidRPr="004B2433">
              <w:rPr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 w:rsidRPr="004B2433">
              <w:rPr>
                <w:sz w:val="20"/>
              </w:rPr>
              <w:t>оссийской Федерации</w:t>
            </w:r>
          </w:p>
        </w:tc>
      </w:tr>
      <w:tr w:rsidR="00265D8C" w:rsidRPr="00790DF9" w:rsidTr="00006DB3">
        <w:tc>
          <w:tcPr>
            <w:tcW w:w="685" w:type="dxa"/>
          </w:tcPr>
          <w:p w:rsidR="00265D8C" w:rsidRDefault="00265D8C" w:rsidP="00E826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4350" w:type="dxa"/>
            <w:gridSpan w:val="2"/>
          </w:tcPr>
          <w:p w:rsidR="00265D8C" w:rsidRPr="00237F0E" w:rsidRDefault="00265D8C" w:rsidP="00E82693">
            <w:pPr>
              <w:tabs>
                <w:tab w:val="left" w:pos="0"/>
              </w:tabs>
              <w:spacing w:line="276" w:lineRule="auto"/>
              <w:ind w:left="360" w:hanging="360"/>
              <w:jc w:val="both"/>
              <w:rPr>
                <w:sz w:val="20"/>
              </w:rPr>
            </w:pPr>
            <w:r w:rsidRPr="00237F0E">
              <w:rPr>
                <w:sz w:val="20"/>
              </w:rPr>
              <w:t>Выделение земельного участка с учетом земельного законодательства</w:t>
            </w:r>
          </w:p>
        </w:tc>
        <w:tc>
          <w:tcPr>
            <w:tcW w:w="1656" w:type="dxa"/>
            <w:gridSpan w:val="2"/>
          </w:tcPr>
          <w:p w:rsidR="00265D8C" w:rsidRDefault="00265D8C" w:rsidP="00E82693">
            <w:pPr>
              <w:jc w:val="both"/>
              <w:rPr>
                <w:sz w:val="20"/>
              </w:rPr>
            </w:pPr>
            <w:r w:rsidRPr="003714D0">
              <w:rPr>
                <w:sz w:val="20"/>
              </w:rPr>
              <w:t>определение площадки</w:t>
            </w:r>
          </w:p>
          <w:p w:rsidR="00265D8C" w:rsidRPr="00790DF9" w:rsidRDefault="00265D8C" w:rsidP="00E82693">
            <w:pPr>
              <w:jc w:val="both"/>
              <w:rPr>
                <w:sz w:val="20"/>
              </w:rPr>
            </w:pPr>
          </w:p>
        </w:tc>
        <w:tc>
          <w:tcPr>
            <w:tcW w:w="1106" w:type="dxa"/>
            <w:gridSpan w:val="2"/>
          </w:tcPr>
          <w:p w:rsidR="00265D8C" w:rsidRPr="00790DF9" w:rsidRDefault="00265D8C" w:rsidP="00E82693">
            <w:pPr>
              <w:jc w:val="right"/>
              <w:rPr>
                <w:sz w:val="20"/>
              </w:rPr>
            </w:pPr>
          </w:p>
        </w:tc>
        <w:tc>
          <w:tcPr>
            <w:tcW w:w="1162" w:type="dxa"/>
            <w:gridSpan w:val="2"/>
          </w:tcPr>
          <w:p w:rsidR="00265D8C" w:rsidRPr="00790DF9" w:rsidRDefault="00265D8C" w:rsidP="00C672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2015</w:t>
            </w:r>
          </w:p>
        </w:tc>
        <w:tc>
          <w:tcPr>
            <w:tcW w:w="2127" w:type="dxa"/>
          </w:tcPr>
          <w:p w:rsidR="00265D8C" w:rsidRDefault="00265D8C" w:rsidP="00E82693">
            <w:pPr>
              <w:jc w:val="center"/>
              <w:rPr>
                <w:sz w:val="20"/>
              </w:rPr>
            </w:pPr>
          </w:p>
        </w:tc>
        <w:tc>
          <w:tcPr>
            <w:tcW w:w="1842" w:type="dxa"/>
          </w:tcPr>
          <w:p w:rsidR="00265D8C" w:rsidRPr="00790DF9" w:rsidRDefault="00265D8C" w:rsidP="00E82693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265D8C" w:rsidRDefault="00265D8C" w:rsidP="00E82693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265D8C" w:rsidRPr="00790DF9" w:rsidRDefault="00265D8C" w:rsidP="00E82693">
            <w:pPr>
              <w:jc w:val="center"/>
              <w:rPr>
                <w:sz w:val="20"/>
              </w:rPr>
            </w:pPr>
          </w:p>
        </w:tc>
      </w:tr>
      <w:tr w:rsidR="00265D8C" w:rsidRPr="00790DF9" w:rsidTr="00006DB3">
        <w:tc>
          <w:tcPr>
            <w:tcW w:w="685" w:type="dxa"/>
          </w:tcPr>
          <w:p w:rsidR="00265D8C" w:rsidRDefault="00265D8C" w:rsidP="00E826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1.2</w:t>
            </w:r>
          </w:p>
        </w:tc>
        <w:tc>
          <w:tcPr>
            <w:tcW w:w="4350" w:type="dxa"/>
            <w:gridSpan w:val="2"/>
          </w:tcPr>
          <w:p w:rsidR="00265D8C" w:rsidRPr="00237F0E" w:rsidRDefault="00265D8C" w:rsidP="00E82693">
            <w:pPr>
              <w:rPr>
                <w:sz w:val="20"/>
              </w:rPr>
            </w:pPr>
            <w:r w:rsidRPr="00237F0E">
              <w:rPr>
                <w:sz w:val="20"/>
              </w:rPr>
              <w:t>Разработка проектной документации</w:t>
            </w:r>
          </w:p>
        </w:tc>
        <w:tc>
          <w:tcPr>
            <w:tcW w:w="1656" w:type="dxa"/>
            <w:gridSpan w:val="2"/>
          </w:tcPr>
          <w:p w:rsidR="00265D8C" w:rsidRPr="003714D0" w:rsidRDefault="00265D8C" w:rsidP="00E82693">
            <w:pPr>
              <w:jc w:val="both"/>
              <w:rPr>
                <w:i/>
                <w:color w:val="4F81BD"/>
                <w:sz w:val="20"/>
              </w:rPr>
            </w:pPr>
            <w:r w:rsidRPr="003714D0">
              <w:rPr>
                <w:sz w:val="20"/>
              </w:rPr>
              <w:t>экспертиза, проектирование</w:t>
            </w:r>
          </w:p>
        </w:tc>
        <w:tc>
          <w:tcPr>
            <w:tcW w:w="1106" w:type="dxa"/>
            <w:gridSpan w:val="2"/>
          </w:tcPr>
          <w:p w:rsidR="00265D8C" w:rsidRPr="00790DF9" w:rsidRDefault="00265D8C" w:rsidP="00E82693">
            <w:pPr>
              <w:jc w:val="right"/>
              <w:rPr>
                <w:sz w:val="20"/>
              </w:rPr>
            </w:pPr>
          </w:p>
        </w:tc>
        <w:tc>
          <w:tcPr>
            <w:tcW w:w="1162" w:type="dxa"/>
            <w:gridSpan w:val="2"/>
          </w:tcPr>
          <w:p w:rsidR="00265D8C" w:rsidRPr="00790DF9" w:rsidRDefault="00265D8C" w:rsidP="00E82693">
            <w:pPr>
              <w:jc w:val="right"/>
              <w:rPr>
                <w:sz w:val="20"/>
              </w:rPr>
            </w:pPr>
          </w:p>
        </w:tc>
        <w:tc>
          <w:tcPr>
            <w:tcW w:w="2127" w:type="dxa"/>
          </w:tcPr>
          <w:p w:rsidR="00265D8C" w:rsidRDefault="00265D8C" w:rsidP="00E82693">
            <w:pPr>
              <w:jc w:val="center"/>
              <w:rPr>
                <w:sz w:val="20"/>
              </w:rPr>
            </w:pPr>
          </w:p>
        </w:tc>
        <w:tc>
          <w:tcPr>
            <w:tcW w:w="1842" w:type="dxa"/>
          </w:tcPr>
          <w:p w:rsidR="00265D8C" w:rsidRPr="00790DF9" w:rsidRDefault="00265D8C" w:rsidP="00E82693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265D8C" w:rsidRDefault="00265D8C" w:rsidP="00E82693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265D8C" w:rsidRPr="00790DF9" w:rsidRDefault="00265D8C" w:rsidP="00E82693">
            <w:pPr>
              <w:jc w:val="center"/>
              <w:rPr>
                <w:sz w:val="20"/>
              </w:rPr>
            </w:pPr>
          </w:p>
        </w:tc>
      </w:tr>
      <w:tr w:rsidR="00265D8C" w:rsidRPr="00790DF9" w:rsidTr="00006DB3">
        <w:tc>
          <w:tcPr>
            <w:tcW w:w="685" w:type="dxa"/>
            <w:vMerge w:val="restart"/>
          </w:tcPr>
          <w:p w:rsidR="00265D8C" w:rsidRDefault="00265D8C" w:rsidP="00E826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1.3</w:t>
            </w:r>
          </w:p>
          <w:p w:rsidR="00265D8C" w:rsidRDefault="00265D8C" w:rsidP="00E82693">
            <w:pPr>
              <w:jc w:val="center"/>
              <w:rPr>
                <w:sz w:val="20"/>
              </w:rPr>
            </w:pPr>
          </w:p>
        </w:tc>
        <w:tc>
          <w:tcPr>
            <w:tcW w:w="4350" w:type="dxa"/>
            <w:gridSpan w:val="2"/>
            <w:vMerge w:val="restart"/>
          </w:tcPr>
          <w:p w:rsidR="00265D8C" w:rsidRPr="003714D0" w:rsidRDefault="00265D8C" w:rsidP="00E82693">
            <w:pPr>
              <w:rPr>
                <w:i/>
                <w:color w:val="4F81BD"/>
                <w:sz w:val="20"/>
              </w:rPr>
            </w:pPr>
            <w:r>
              <w:rPr>
                <w:sz w:val="20"/>
              </w:rPr>
              <w:t xml:space="preserve">Определение необходимости </w:t>
            </w:r>
            <w:r w:rsidRPr="003714D0">
              <w:rPr>
                <w:sz w:val="20"/>
              </w:rPr>
              <w:t>транспортной, инженерной инфраструктуры</w:t>
            </w:r>
          </w:p>
        </w:tc>
        <w:tc>
          <w:tcPr>
            <w:tcW w:w="1656" w:type="dxa"/>
            <w:gridSpan w:val="2"/>
          </w:tcPr>
          <w:p w:rsidR="00265D8C" w:rsidRPr="003714D0" w:rsidRDefault="00265D8C" w:rsidP="00E82693">
            <w:pPr>
              <w:jc w:val="both"/>
              <w:rPr>
                <w:i/>
                <w:color w:val="4F81BD"/>
                <w:sz w:val="20"/>
              </w:rPr>
            </w:pPr>
            <w:r w:rsidRPr="003714D0">
              <w:rPr>
                <w:sz w:val="20"/>
              </w:rPr>
              <w:t>оценка потребности в коммуникациях</w:t>
            </w:r>
          </w:p>
        </w:tc>
        <w:tc>
          <w:tcPr>
            <w:tcW w:w="1106" w:type="dxa"/>
            <w:gridSpan w:val="2"/>
          </w:tcPr>
          <w:p w:rsidR="00265D8C" w:rsidRPr="00790DF9" w:rsidRDefault="00265D8C" w:rsidP="00E82693">
            <w:pPr>
              <w:jc w:val="right"/>
              <w:rPr>
                <w:sz w:val="20"/>
              </w:rPr>
            </w:pPr>
          </w:p>
        </w:tc>
        <w:tc>
          <w:tcPr>
            <w:tcW w:w="1162" w:type="dxa"/>
            <w:gridSpan w:val="2"/>
          </w:tcPr>
          <w:p w:rsidR="00265D8C" w:rsidRPr="00790DF9" w:rsidRDefault="00265D8C" w:rsidP="00C672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2016</w:t>
            </w:r>
          </w:p>
        </w:tc>
        <w:tc>
          <w:tcPr>
            <w:tcW w:w="2127" w:type="dxa"/>
          </w:tcPr>
          <w:p w:rsidR="00265D8C" w:rsidRDefault="00265D8C" w:rsidP="00E82693">
            <w:pPr>
              <w:jc w:val="center"/>
              <w:rPr>
                <w:sz w:val="20"/>
              </w:rPr>
            </w:pPr>
          </w:p>
        </w:tc>
        <w:tc>
          <w:tcPr>
            <w:tcW w:w="1842" w:type="dxa"/>
          </w:tcPr>
          <w:p w:rsidR="00265D8C" w:rsidRPr="00790DF9" w:rsidRDefault="00265D8C" w:rsidP="00E82693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265D8C" w:rsidRDefault="00265D8C" w:rsidP="00E82693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265D8C" w:rsidRPr="00790DF9" w:rsidRDefault="00265D8C" w:rsidP="00E82693">
            <w:pPr>
              <w:jc w:val="center"/>
              <w:rPr>
                <w:sz w:val="20"/>
              </w:rPr>
            </w:pPr>
          </w:p>
        </w:tc>
      </w:tr>
      <w:tr w:rsidR="00265D8C" w:rsidRPr="00790DF9" w:rsidTr="00006DB3">
        <w:tc>
          <w:tcPr>
            <w:tcW w:w="685" w:type="dxa"/>
            <w:vMerge/>
          </w:tcPr>
          <w:p w:rsidR="00265D8C" w:rsidRDefault="00265D8C" w:rsidP="00E82693">
            <w:pPr>
              <w:jc w:val="center"/>
              <w:rPr>
                <w:sz w:val="20"/>
              </w:rPr>
            </w:pPr>
          </w:p>
        </w:tc>
        <w:tc>
          <w:tcPr>
            <w:tcW w:w="4350" w:type="dxa"/>
            <w:gridSpan w:val="2"/>
            <w:vMerge/>
          </w:tcPr>
          <w:p w:rsidR="00265D8C" w:rsidRPr="003714D0" w:rsidRDefault="00265D8C" w:rsidP="00E82693">
            <w:pPr>
              <w:rPr>
                <w:i/>
                <w:color w:val="4F81BD"/>
                <w:sz w:val="20"/>
              </w:rPr>
            </w:pPr>
          </w:p>
        </w:tc>
        <w:tc>
          <w:tcPr>
            <w:tcW w:w="1656" w:type="dxa"/>
            <w:gridSpan w:val="2"/>
          </w:tcPr>
          <w:p w:rsidR="00265D8C" w:rsidRDefault="00265D8C" w:rsidP="00E82693">
            <w:pPr>
              <w:jc w:val="both"/>
              <w:rPr>
                <w:sz w:val="20"/>
              </w:rPr>
            </w:pPr>
            <w:r w:rsidRPr="003714D0">
              <w:rPr>
                <w:sz w:val="20"/>
              </w:rPr>
              <w:t>оценка потребности в основных средствах</w:t>
            </w:r>
          </w:p>
          <w:p w:rsidR="00265D8C" w:rsidRPr="003714D0" w:rsidRDefault="00265D8C" w:rsidP="00E82693">
            <w:pPr>
              <w:jc w:val="both"/>
              <w:rPr>
                <w:i/>
                <w:color w:val="4F81BD"/>
                <w:sz w:val="20"/>
              </w:rPr>
            </w:pPr>
          </w:p>
        </w:tc>
        <w:tc>
          <w:tcPr>
            <w:tcW w:w="1106" w:type="dxa"/>
            <w:gridSpan w:val="2"/>
          </w:tcPr>
          <w:p w:rsidR="00265D8C" w:rsidRPr="00790DF9" w:rsidRDefault="00265D8C" w:rsidP="00E82693">
            <w:pPr>
              <w:jc w:val="right"/>
              <w:rPr>
                <w:sz w:val="20"/>
              </w:rPr>
            </w:pPr>
          </w:p>
        </w:tc>
        <w:tc>
          <w:tcPr>
            <w:tcW w:w="1162" w:type="dxa"/>
            <w:gridSpan w:val="2"/>
          </w:tcPr>
          <w:p w:rsidR="00265D8C" w:rsidRPr="00790DF9" w:rsidRDefault="00265D8C" w:rsidP="00E82693">
            <w:pPr>
              <w:jc w:val="right"/>
              <w:rPr>
                <w:sz w:val="20"/>
              </w:rPr>
            </w:pPr>
          </w:p>
        </w:tc>
        <w:tc>
          <w:tcPr>
            <w:tcW w:w="2127" w:type="dxa"/>
          </w:tcPr>
          <w:p w:rsidR="00265D8C" w:rsidRDefault="00265D8C" w:rsidP="00E82693">
            <w:pPr>
              <w:jc w:val="center"/>
              <w:rPr>
                <w:sz w:val="20"/>
              </w:rPr>
            </w:pPr>
          </w:p>
        </w:tc>
        <w:tc>
          <w:tcPr>
            <w:tcW w:w="1842" w:type="dxa"/>
          </w:tcPr>
          <w:p w:rsidR="00265D8C" w:rsidRPr="00790DF9" w:rsidRDefault="00265D8C" w:rsidP="00E82693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265D8C" w:rsidRDefault="00265D8C" w:rsidP="00E82693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265D8C" w:rsidRPr="00790DF9" w:rsidRDefault="00265D8C" w:rsidP="00E82693">
            <w:pPr>
              <w:jc w:val="center"/>
              <w:rPr>
                <w:sz w:val="20"/>
              </w:rPr>
            </w:pPr>
          </w:p>
        </w:tc>
      </w:tr>
      <w:tr w:rsidR="00265D8C" w:rsidRPr="00790DF9" w:rsidTr="00006DB3">
        <w:tc>
          <w:tcPr>
            <w:tcW w:w="685" w:type="dxa"/>
          </w:tcPr>
          <w:p w:rsidR="00265D8C" w:rsidRDefault="00265D8C" w:rsidP="00E826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1.4</w:t>
            </w:r>
          </w:p>
        </w:tc>
        <w:tc>
          <w:tcPr>
            <w:tcW w:w="4350" w:type="dxa"/>
            <w:gridSpan w:val="2"/>
          </w:tcPr>
          <w:p w:rsidR="00265D8C" w:rsidRPr="003714D0" w:rsidRDefault="00265D8C" w:rsidP="00E82693">
            <w:pPr>
              <w:rPr>
                <w:i/>
                <w:color w:val="4F81BD"/>
                <w:sz w:val="20"/>
              </w:rPr>
            </w:pPr>
            <w:r>
              <w:rPr>
                <w:sz w:val="20"/>
              </w:rPr>
              <w:t>Определение необходимого финансирования</w:t>
            </w:r>
          </w:p>
        </w:tc>
        <w:tc>
          <w:tcPr>
            <w:tcW w:w="1656" w:type="dxa"/>
            <w:gridSpan w:val="2"/>
          </w:tcPr>
          <w:p w:rsidR="00265D8C" w:rsidRPr="003714D0" w:rsidRDefault="00265D8C" w:rsidP="00E82693">
            <w:pPr>
              <w:jc w:val="both"/>
              <w:rPr>
                <w:i/>
                <w:color w:val="4F81BD"/>
                <w:sz w:val="20"/>
              </w:rPr>
            </w:pPr>
            <w:r w:rsidRPr="003714D0">
              <w:rPr>
                <w:sz w:val="20"/>
              </w:rPr>
              <w:t>утверждение проекта</w:t>
            </w:r>
          </w:p>
        </w:tc>
        <w:tc>
          <w:tcPr>
            <w:tcW w:w="1106" w:type="dxa"/>
            <w:gridSpan w:val="2"/>
          </w:tcPr>
          <w:p w:rsidR="00265D8C" w:rsidRPr="00790DF9" w:rsidRDefault="00265D8C" w:rsidP="00E82693">
            <w:pPr>
              <w:jc w:val="right"/>
              <w:rPr>
                <w:sz w:val="20"/>
              </w:rPr>
            </w:pPr>
          </w:p>
        </w:tc>
        <w:tc>
          <w:tcPr>
            <w:tcW w:w="1162" w:type="dxa"/>
            <w:gridSpan w:val="2"/>
          </w:tcPr>
          <w:p w:rsidR="00265D8C" w:rsidRPr="00790DF9" w:rsidRDefault="00265D8C" w:rsidP="00E82693">
            <w:pPr>
              <w:jc w:val="right"/>
              <w:rPr>
                <w:sz w:val="20"/>
              </w:rPr>
            </w:pPr>
          </w:p>
        </w:tc>
        <w:tc>
          <w:tcPr>
            <w:tcW w:w="2127" w:type="dxa"/>
          </w:tcPr>
          <w:p w:rsidR="00265D8C" w:rsidRDefault="00265D8C" w:rsidP="00E82693">
            <w:pPr>
              <w:jc w:val="center"/>
              <w:rPr>
                <w:sz w:val="20"/>
              </w:rPr>
            </w:pPr>
          </w:p>
        </w:tc>
        <w:tc>
          <w:tcPr>
            <w:tcW w:w="1842" w:type="dxa"/>
          </w:tcPr>
          <w:p w:rsidR="00265D8C" w:rsidRPr="00790DF9" w:rsidRDefault="00265D8C" w:rsidP="00E82693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265D8C" w:rsidRDefault="00265D8C" w:rsidP="00E82693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265D8C" w:rsidRPr="00790DF9" w:rsidRDefault="00265D8C" w:rsidP="00E82693">
            <w:pPr>
              <w:jc w:val="center"/>
              <w:rPr>
                <w:sz w:val="20"/>
              </w:rPr>
            </w:pPr>
          </w:p>
        </w:tc>
      </w:tr>
      <w:tr w:rsidR="00265D8C" w:rsidRPr="00790DF9" w:rsidTr="00006DB3">
        <w:tc>
          <w:tcPr>
            <w:tcW w:w="685" w:type="dxa"/>
          </w:tcPr>
          <w:p w:rsidR="00265D8C" w:rsidRDefault="00265D8C" w:rsidP="00E82693">
            <w:pPr>
              <w:jc w:val="center"/>
              <w:rPr>
                <w:sz w:val="20"/>
              </w:rPr>
            </w:pPr>
          </w:p>
        </w:tc>
        <w:tc>
          <w:tcPr>
            <w:tcW w:w="4350" w:type="dxa"/>
            <w:gridSpan w:val="2"/>
          </w:tcPr>
          <w:p w:rsidR="00265D8C" w:rsidRDefault="00265D8C" w:rsidP="006F5DB5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Целевое значение показателя -</w:t>
            </w:r>
            <w:r>
              <w:rPr>
                <w:i/>
                <w:sz w:val="20"/>
                <w:lang w:val="en-US"/>
              </w:rPr>
              <w:t xml:space="preserve"> 3.6</w:t>
            </w:r>
          </w:p>
          <w:p w:rsidR="00265D8C" w:rsidRPr="00646C1D" w:rsidRDefault="00265D8C" w:rsidP="006F5DB5">
            <w:pPr>
              <w:rPr>
                <w:sz w:val="20"/>
              </w:rPr>
            </w:pPr>
          </w:p>
        </w:tc>
        <w:tc>
          <w:tcPr>
            <w:tcW w:w="1656" w:type="dxa"/>
            <w:gridSpan w:val="2"/>
          </w:tcPr>
          <w:p w:rsidR="00265D8C" w:rsidRPr="003714D0" w:rsidRDefault="00265D8C" w:rsidP="00E82693">
            <w:pPr>
              <w:jc w:val="both"/>
              <w:rPr>
                <w:sz w:val="20"/>
              </w:rPr>
            </w:pPr>
          </w:p>
        </w:tc>
        <w:tc>
          <w:tcPr>
            <w:tcW w:w="1106" w:type="dxa"/>
            <w:gridSpan w:val="2"/>
          </w:tcPr>
          <w:p w:rsidR="00265D8C" w:rsidRPr="00790DF9" w:rsidRDefault="00265D8C" w:rsidP="00E82693">
            <w:pPr>
              <w:jc w:val="right"/>
              <w:rPr>
                <w:sz w:val="20"/>
              </w:rPr>
            </w:pPr>
          </w:p>
        </w:tc>
        <w:tc>
          <w:tcPr>
            <w:tcW w:w="1162" w:type="dxa"/>
            <w:gridSpan w:val="2"/>
          </w:tcPr>
          <w:p w:rsidR="00265D8C" w:rsidRPr="00790DF9" w:rsidRDefault="00265D8C" w:rsidP="00E82693">
            <w:pPr>
              <w:jc w:val="right"/>
              <w:rPr>
                <w:sz w:val="20"/>
              </w:rPr>
            </w:pPr>
          </w:p>
        </w:tc>
        <w:tc>
          <w:tcPr>
            <w:tcW w:w="2127" w:type="dxa"/>
          </w:tcPr>
          <w:p w:rsidR="00265D8C" w:rsidRDefault="00265D8C" w:rsidP="00E82693">
            <w:pPr>
              <w:jc w:val="center"/>
              <w:rPr>
                <w:sz w:val="20"/>
              </w:rPr>
            </w:pPr>
          </w:p>
        </w:tc>
        <w:tc>
          <w:tcPr>
            <w:tcW w:w="1842" w:type="dxa"/>
          </w:tcPr>
          <w:p w:rsidR="00265D8C" w:rsidRPr="00790DF9" w:rsidRDefault="00265D8C" w:rsidP="00E82693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265D8C" w:rsidRDefault="00265D8C" w:rsidP="00E82693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265D8C" w:rsidRPr="00790DF9" w:rsidRDefault="00265D8C" w:rsidP="00E82693">
            <w:pPr>
              <w:jc w:val="center"/>
              <w:rPr>
                <w:sz w:val="20"/>
              </w:rPr>
            </w:pPr>
          </w:p>
        </w:tc>
      </w:tr>
      <w:tr w:rsidR="00265D8C" w:rsidRPr="00790DF9" w:rsidTr="00006DB3">
        <w:tc>
          <w:tcPr>
            <w:tcW w:w="8959" w:type="dxa"/>
            <w:gridSpan w:val="9"/>
          </w:tcPr>
          <w:p w:rsidR="00265D8C" w:rsidRPr="005475B3" w:rsidRDefault="00265D8C" w:rsidP="00E82693">
            <w:pPr>
              <w:rPr>
                <w:sz w:val="20"/>
              </w:rPr>
            </w:pPr>
            <w:r w:rsidRPr="005475B3">
              <w:rPr>
                <w:sz w:val="20"/>
              </w:rPr>
              <w:t>Показатель В</w:t>
            </w:r>
            <w:proofErr w:type="gramStart"/>
            <w:r w:rsidRPr="005475B3">
              <w:rPr>
                <w:sz w:val="20"/>
              </w:rPr>
              <w:t>2</w:t>
            </w:r>
            <w:proofErr w:type="gramEnd"/>
            <w:r w:rsidRPr="005475B3">
              <w:rPr>
                <w:sz w:val="20"/>
              </w:rPr>
              <w:t>.- Эффективность процедур постановки земельного участка на кадастровый учет и качество территориального планирования.</w:t>
            </w:r>
          </w:p>
          <w:p w:rsidR="00265D8C" w:rsidRPr="005475B3" w:rsidRDefault="00265D8C" w:rsidP="00E82693">
            <w:pPr>
              <w:rPr>
                <w:sz w:val="20"/>
              </w:rPr>
            </w:pPr>
            <w:r w:rsidRPr="005475B3">
              <w:rPr>
                <w:sz w:val="20"/>
              </w:rPr>
              <w:t>В2.1. Оценка деятельности органов власти по постановке на кадастровый учет.</w:t>
            </w:r>
          </w:p>
          <w:p w:rsidR="00265D8C" w:rsidRPr="005475B3" w:rsidRDefault="00265D8C" w:rsidP="00E82693">
            <w:pPr>
              <w:rPr>
                <w:sz w:val="20"/>
              </w:rPr>
            </w:pPr>
            <w:r w:rsidRPr="005475B3">
              <w:rPr>
                <w:sz w:val="20"/>
              </w:rPr>
              <w:t>В2.2. Время постановки на кадастровый учет.</w:t>
            </w:r>
          </w:p>
          <w:p w:rsidR="00265D8C" w:rsidRPr="005475B3" w:rsidRDefault="00265D8C" w:rsidP="00E82693">
            <w:pPr>
              <w:rPr>
                <w:sz w:val="20"/>
              </w:rPr>
            </w:pPr>
            <w:r w:rsidRPr="005475B3">
              <w:rPr>
                <w:sz w:val="20"/>
              </w:rPr>
              <w:t>В2.3. Среднее количество процедур, необходимое для постановки на кадастровый учет.</w:t>
            </w:r>
          </w:p>
        </w:tc>
        <w:tc>
          <w:tcPr>
            <w:tcW w:w="2127" w:type="dxa"/>
          </w:tcPr>
          <w:p w:rsidR="00265D8C" w:rsidRPr="00006DB3" w:rsidRDefault="00265D8C" w:rsidP="00006DB3">
            <w:pPr>
              <w:jc w:val="center"/>
              <w:rPr>
                <w:sz w:val="20"/>
              </w:rPr>
            </w:pPr>
            <w:r w:rsidRPr="00006DB3">
              <w:rPr>
                <w:sz w:val="20"/>
              </w:rPr>
              <w:t xml:space="preserve">Начальник Управления имущественных отношений администрации Озерского городского </w:t>
            </w:r>
            <w:r w:rsidRPr="00006DB3">
              <w:rPr>
                <w:sz w:val="20"/>
              </w:rPr>
              <w:lastRenderedPageBreak/>
              <w:t>округа</w:t>
            </w:r>
          </w:p>
          <w:p w:rsidR="00265D8C" w:rsidRDefault="00265D8C" w:rsidP="00006DB3">
            <w:pPr>
              <w:jc w:val="center"/>
              <w:rPr>
                <w:sz w:val="20"/>
              </w:rPr>
            </w:pPr>
            <w:proofErr w:type="spellStart"/>
            <w:r w:rsidRPr="00006DB3">
              <w:rPr>
                <w:sz w:val="20"/>
              </w:rPr>
              <w:t>Братцева</w:t>
            </w:r>
            <w:proofErr w:type="spellEnd"/>
            <w:r w:rsidRPr="00006DB3">
              <w:rPr>
                <w:sz w:val="20"/>
              </w:rPr>
              <w:t xml:space="preserve"> Н.В.</w:t>
            </w:r>
          </w:p>
          <w:p w:rsidR="00265D8C" w:rsidRDefault="00265D8C" w:rsidP="00006DB3">
            <w:pPr>
              <w:jc w:val="center"/>
              <w:rPr>
                <w:sz w:val="20"/>
              </w:rPr>
            </w:pPr>
          </w:p>
        </w:tc>
        <w:tc>
          <w:tcPr>
            <w:tcW w:w="1842" w:type="dxa"/>
          </w:tcPr>
          <w:p w:rsidR="00265D8C" w:rsidRPr="00790DF9" w:rsidRDefault="00265D8C" w:rsidP="00E82693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265D8C" w:rsidRDefault="00265D8C" w:rsidP="00E82693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265D8C" w:rsidRPr="00790DF9" w:rsidRDefault="00265D8C" w:rsidP="00E82693">
            <w:pPr>
              <w:jc w:val="center"/>
              <w:rPr>
                <w:sz w:val="20"/>
              </w:rPr>
            </w:pPr>
          </w:p>
        </w:tc>
      </w:tr>
      <w:tr w:rsidR="00265D8C" w:rsidRPr="00790DF9" w:rsidTr="00006DB3">
        <w:tc>
          <w:tcPr>
            <w:tcW w:w="685" w:type="dxa"/>
          </w:tcPr>
          <w:p w:rsidR="00265D8C" w:rsidRDefault="00265D8C" w:rsidP="00E82693">
            <w:pPr>
              <w:jc w:val="center"/>
              <w:rPr>
                <w:sz w:val="20"/>
              </w:rPr>
            </w:pPr>
          </w:p>
        </w:tc>
        <w:tc>
          <w:tcPr>
            <w:tcW w:w="4350" w:type="dxa"/>
            <w:gridSpan w:val="2"/>
          </w:tcPr>
          <w:p w:rsidR="00265D8C" w:rsidRPr="00826D53" w:rsidRDefault="00265D8C" w:rsidP="00006DB3">
            <w:pPr>
              <w:tabs>
                <w:tab w:val="left" w:pos="7022"/>
              </w:tabs>
              <w:ind w:right="110"/>
              <w:jc w:val="both"/>
              <w:rPr>
                <w:sz w:val="20"/>
              </w:rPr>
            </w:pPr>
            <w:r w:rsidRPr="00826D53">
              <w:rPr>
                <w:sz w:val="20"/>
              </w:rPr>
              <w:t>В соответствии с изменениями, внесенными в земельное законодательство, постановка земельных участков на государственный кадастровый учет осуществляется на основании решений администрации Озерского городского округа принятых в форме постановлений:</w:t>
            </w:r>
          </w:p>
          <w:p w:rsidR="00265D8C" w:rsidRPr="00826D53" w:rsidRDefault="00265D8C" w:rsidP="00006DB3">
            <w:pPr>
              <w:pStyle w:val="a9"/>
              <w:numPr>
                <w:ilvl w:val="0"/>
                <w:numId w:val="1"/>
              </w:numPr>
              <w:ind w:left="-55" w:firstLine="415"/>
              <w:jc w:val="both"/>
              <w:rPr>
                <w:sz w:val="20"/>
                <w:szCs w:val="20"/>
              </w:rPr>
            </w:pPr>
            <w:r w:rsidRPr="00826D53">
              <w:rPr>
                <w:sz w:val="20"/>
                <w:szCs w:val="20"/>
              </w:rPr>
              <w:t>Об утверждении схемы расположения земельного участка на кадастровом плане территории квартала.</w:t>
            </w:r>
          </w:p>
          <w:p w:rsidR="00265D8C" w:rsidRPr="00826D53" w:rsidRDefault="00265D8C" w:rsidP="00006DB3">
            <w:pPr>
              <w:pStyle w:val="a9"/>
              <w:numPr>
                <w:ilvl w:val="0"/>
                <w:numId w:val="1"/>
              </w:numPr>
              <w:ind w:left="-55" w:firstLine="415"/>
              <w:jc w:val="both"/>
              <w:rPr>
                <w:sz w:val="20"/>
                <w:szCs w:val="20"/>
              </w:rPr>
            </w:pPr>
            <w:r w:rsidRPr="00826D53">
              <w:rPr>
                <w:sz w:val="20"/>
                <w:szCs w:val="20"/>
              </w:rPr>
              <w:t>О предварительном согласовании предоставления в аренду земельного участка.</w:t>
            </w:r>
          </w:p>
          <w:p w:rsidR="00265D8C" w:rsidRDefault="00265D8C" w:rsidP="00826D53">
            <w:pPr>
              <w:jc w:val="both"/>
              <w:rPr>
                <w:sz w:val="20"/>
              </w:rPr>
            </w:pPr>
            <w:r w:rsidRPr="00826D53">
              <w:rPr>
                <w:sz w:val="20"/>
              </w:rPr>
              <w:t>В следующей последовательности (без временных затрат, связанных с публикацией заявлений при предоставлении земельных участков в порядке, установленном ст. 39.18 Земельного кодекса, или в случае, если на один и тот же участок поступило два более заявления):</w:t>
            </w:r>
          </w:p>
          <w:p w:rsidR="00265D8C" w:rsidRPr="00826D53" w:rsidRDefault="00265D8C" w:rsidP="00826D53">
            <w:pPr>
              <w:jc w:val="both"/>
              <w:rPr>
                <w:i/>
                <w:sz w:val="20"/>
              </w:rPr>
            </w:pPr>
          </w:p>
        </w:tc>
        <w:tc>
          <w:tcPr>
            <w:tcW w:w="1656" w:type="dxa"/>
            <w:gridSpan w:val="2"/>
          </w:tcPr>
          <w:p w:rsidR="00265D8C" w:rsidRPr="003714D0" w:rsidRDefault="00265D8C" w:rsidP="00E82693">
            <w:pPr>
              <w:jc w:val="both"/>
              <w:rPr>
                <w:sz w:val="20"/>
              </w:rPr>
            </w:pPr>
          </w:p>
        </w:tc>
        <w:tc>
          <w:tcPr>
            <w:tcW w:w="1106" w:type="dxa"/>
            <w:gridSpan w:val="2"/>
          </w:tcPr>
          <w:p w:rsidR="00265D8C" w:rsidRPr="00D808AE" w:rsidRDefault="00265D8C" w:rsidP="00E82693">
            <w:pPr>
              <w:jc w:val="right"/>
              <w:rPr>
                <w:sz w:val="20"/>
              </w:rPr>
            </w:pPr>
          </w:p>
          <w:p w:rsidR="00265D8C" w:rsidRPr="00D808AE" w:rsidRDefault="00265D8C" w:rsidP="00E82693">
            <w:pPr>
              <w:jc w:val="right"/>
              <w:rPr>
                <w:sz w:val="20"/>
              </w:rPr>
            </w:pPr>
          </w:p>
          <w:p w:rsidR="00265D8C" w:rsidRPr="00D808AE" w:rsidRDefault="00265D8C" w:rsidP="00E82693">
            <w:pPr>
              <w:jc w:val="right"/>
              <w:rPr>
                <w:sz w:val="20"/>
              </w:rPr>
            </w:pPr>
          </w:p>
          <w:p w:rsidR="00265D8C" w:rsidRPr="00D808AE" w:rsidRDefault="00265D8C" w:rsidP="00E82693">
            <w:pPr>
              <w:jc w:val="right"/>
              <w:rPr>
                <w:sz w:val="20"/>
              </w:rPr>
            </w:pPr>
          </w:p>
          <w:p w:rsidR="00265D8C" w:rsidRPr="00D808AE" w:rsidRDefault="00265D8C" w:rsidP="00E82693">
            <w:pPr>
              <w:jc w:val="right"/>
              <w:rPr>
                <w:sz w:val="20"/>
              </w:rPr>
            </w:pPr>
          </w:p>
          <w:p w:rsidR="00265D8C" w:rsidRPr="00D808AE" w:rsidRDefault="00265D8C" w:rsidP="00E82693">
            <w:pPr>
              <w:jc w:val="right"/>
              <w:rPr>
                <w:sz w:val="20"/>
              </w:rPr>
            </w:pPr>
          </w:p>
          <w:p w:rsidR="00265D8C" w:rsidRPr="00D808AE" w:rsidRDefault="00265D8C" w:rsidP="00E82693">
            <w:pPr>
              <w:jc w:val="right"/>
              <w:rPr>
                <w:sz w:val="20"/>
              </w:rPr>
            </w:pPr>
          </w:p>
          <w:p w:rsidR="00265D8C" w:rsidRPr="00D808AE" w:rsidRDefault="00265D8C" w:rsidP="00E82693">
            <w:pPr>
              <w:jc w:val="right"/>
              <w:rPr>
                <w:sz w:val="20"/>
              </w:rPr>
            </w:pPr>
          </w:p>
          <w:p w:rsidR="00265D8C" w:rsidRPr="00D808AE" w:rsidRDefault="00265D8C" w:rsidP="00E82693">
            <w:pPr>
              <w:jc w:val="right"/>
              <w:rPr>
                <w:sz w:val="20"/>
              </w:rPr>
            </w:pPr>
          </w:p>
          <w:p w:rsidR="00265D8C" w:rsidRPr="00D808AE" w:rsidRDefault="00265D8C" w:rsidP="00E82693">
            <w:pPr>
              <w:jc w:val="right"/>
              <w:rPr>
                <w:sz w:val="20"/>
              </w:rPr>
            </w:pPr>
          </w:p>
          <w:p w:rsidR="00265D8C" w:rsidRPr="00D808AE" w:rsidRDefault="00265D8C" w:rsidP="00E82693">
            <w:pPr>
              <w:jc w:val="right"/>
              <w:rPr>
                <w:sz w:val="20"/>
              </w:rPr>
            </w:pPr>
          </w:p>
          <w:p w:rsidR="00265D8C" w:rsidRPr="00D808AE" w:rsidRDefault="00265D8C" w:rsidP="00E82693">
            <w:pPr>
              <w:jc w:val="right"/>
              <w:rPr>
                <w:sz w:val="20"/>
              </w:rPr>
            </w:pPr>
          </w:p>
          <w:p w:rsidR="00265D8C" w:rsidRPr="00D808AE" w:rsidRDefault="00265D8C" w:rsidP="00E82693">
            <w:pPr>
              <w:jc w:val="right"/>
              <w:rPr>
                <w:sz w:val="20"/>
              </w:rPr>
            </w:pPr>
          </w:p>
          <w:p w:rsidR="00265D8C" w:rsidRPr="00D808AE" w:rsidRDefault="00265D8C" w:rsidP="00E82693">
            <w:pPr>
              <w:jc w:val="right"/>
              <w:rPr>
                <w:sz w:val="20"/>
              </w:rPr>
            </w:pPr>
          </w:p>
          <w:p w:rsidR="00265D8C" w:rsidRPr="00D808AE" w:rsidRDefault="00265D8C" w:rsidP="00E82693">
            <w:pPr>
              <w:jc w:val="right"/>
              <w:rPr>
                <w:sz w:val="20"/>
              </w:rPr>
            </w:pPr>
          </w:p>
          <w:p w:rsidR="00265D8C" w:rsidRPr="00D808AE" w:rsidRDefault="00265D8C" w:rsidP="00E82693">
            <w:pPr>
              <w:jc w:val="right"/>
              <w:rPr>
                <w:sz w:val="20"/>
              </w:rPr>
            </w:pPr>
          </w:p>
          <w:p w:rsidR="00265D8C" w:rsidRPr="00D808AE" w:rsidRDefault="00265D8C" w:rsidP="00826D53">
            <w:pPr>
              <w:rPr>
                <w:sz w:val="20"/>
              </w:rPr>
            </w:pPr>
          </w:p>
          <w:p w:rsidR="00265D8C" w:rsidRPr="00790DF9" w:rsidRDefault="00265D8C" w:rsidP="006F5DB5">
            <w:pPr>
              <w:rPr>
                <w:sz w:val="20"/>
              </w:rPr>
            </w:pPr>
          </w:p>
        </w:tc>
        <w:tc>
          <w:tcPr>
            <w:tcW w:w="1162" w:type="dxa"/>
            <w:gridSpan w:val="2"/>
          </w:tcPr>
          <w:p w:rsidR="00265D8C" w:rsidRDefault="00265D8C" w:rsidP="006F5DB5">
            <w:pPr>
              <w:jc w:val="right"/>
              <w:rPr>
                <w:sz w:val="20"/>
              </w:rPr>
            </w:pPr>
          </w:p>
          <w:p w:rsidR="00265D8C" w:rsidRDefault="00265D8C" w:rsidP="006F5DB5">
            <w:pPr>
              <w:jc w:val="right"/>
              <w:rPr>
                <w:sz w:val="20"/>
              </w:rPr>
            </w:pPr>
          </w:p>
          <w:p w:rsidR="00265D8C" w:rsidRDefault="00265D8C" w:rsidP="006F5DB5">
            <w:pPr>
              <w:jc w:val="right"/>
              <w:rPr>
                <w:sz w:val="20"/>
              </w:rPr>
            </w:pPr>
          </w:p>
          <w:p w:rsidR="00265D8C" w:rsidRDefault="00265D8C" w:rsidP="006F5DB5">
            <w:pPr>
              <w:jc w:val="right"/>
              <w:rPr>
                <w:sz w:val="20"/>
              </w:rPr>
            </w:pPr>
          </w:p>
          <w:p w:rsidR="00265D8C" w:rsidRDefault="00265D8C" w:rsidP="006F5DB5">
            <w:pPr>
              <w:jc w:val="right"/>
              <w:rPr>
                <w:sz w:val="20"/>
              </w:rPr>
            </w:pPr>
          </w:p>
          <w:p w:rsidR="00265D8C" w:rsidRDefault="00265D8C" w:rsidP="006F5DB5">
            <w:pPr>
              <w:jc w:val="right"/>
              <w:rPr>
                <w:sz w:val="20"/>
              </w:rPr>
            </w:pPr>
          </w:p>
          <w:p w:rsidR="00265D8C" w:rsidRDefault="00265D8C" w:rsidP="006F5DB5">
            <w:pPr>
              <w:jc w:val="right"/>
              <w:rPr>
                <w:sz w:val="20"/>
              </w:rPr>
            </w:pPr>
          </w:p>
          <w:p w:rsidR="00265D8C" w:rsidRDefault="00265D8C" w:rsidP="006F5DB5">
            <w:pPr>
              <w:jc w:val="right"/>
              <w:rPr>
                <w:sz w:val="20"/>
              </w:rPr>
            </w:pPr>
          </w:p>
          <w:p w:rsidR="00265D8C" w:rsidRDefault="00265D8C" w:rsidP="006F5DB5">
            <w:pPr>
              <w:jc w:val="right"/>
              <w:rPr>
                <w:sz w:val="20"/>
              </w:rPr>
            </w:pPr>
          </w:p>
          <w:p w:rsidR="00265D8C" w:rsidRDefault="00265D8C" w:rsidP="006F5DB5">
            <w:pPr>
              <w:jc w:val="right"/>
              <w:rPr>
                <w:sz w:val="20"/>
              </w:rPr>
            </w:pPr>
          </w:p>
          <w:p w:rsidR="00265D8C" w:rsidRDefault="00265D8C" w:rsidP="006F5DB5">
            <w:pPr>
              <w:jc w:val="right"/>
              <w:rPr>
                <w:sz w:val="20"/>
              </w:rPr>
            </w:pPr>
          </w:p>
          <w:p w:rsidR="00265D8C" w:rsidRDefault="00265D8C" w:rsidP="006F5DB5">
            <w:pPr>
              <w:jc w:val="right"/>
              <w:rPr>
                <w:sz w:val="20"/>
              </w:rPr>
            </w:pPr>
          </w:p>
          <w:p w:rsidR="00265D8C" w:rsidRDefault="00265D8C" w:rsidP="006F5DB5">
            <w:pPr>
              <w:jc w:val="right"/>
              <w:rPr>
                <w:sz w:val="20"/>
              </w:rPr>
            </w:pPr>
          </w:p>
          <w:p w:rsidR="00265D8C" w:rsidRDefault="00265D8C" w:rsidP="006F5DB5">
            <w:pPr>
              <w:jc w:val="right"/>
              <w:rPr>
                <w:sz w:val="20"/>
              </w:rPr>
            </w:pPr>
          </w:p>
          <w:p w:rsidR="00265D8C" w:rsidRDefault="00265D8C" w:rsidP="006F5DB5">
            <w:pPr>
              <w:jc w:val="right"/>
              <w:rPr>
                <w:sz w:val="20"/>
              </w:rPr>
            </w:pPr>
          </w:p>
          <w:p w:rsidR="00265D8C" w:rsidRDefault="00265D8C" w:rsidP="00826D53">
            <w:pPr>
              <w:rPr>
                <w:sz w:val="20"/>
              </w:rPr>
            </w:pPr>
          </w:p>
          <w:p w:rsidR="00265D8C" w:rsidRDefault="00265D8C" w:rsidP="006F5DB5">
            <w:pPr>
              <w:jc w:val="right"/>
              <w:rPr>
                <w:sz w:val="20"/>
              </w:rPr>
            </w:pPr>
          </w:p>
          <w:p w:rsidR="00265D8C" w:rsidRPr="006F5DB5" w:rsidRDefault="00265D8C" w:rsidP="006F5DB5">
            <w:pPr>
              <w:jc w:val="right"/>
              <w:rPr>
                <w:sz w:val="20"/>
              </w:rPr>
            </w:pPr>
          </w:p>
        </w:tc>
        <w:tc>
          <w:tcPr>
            <w:tcW w:w="2127" w:type="dxa"/>
          </w:tcPr>
          <w:p w:rsidR="00265D8C" w:rsidRDefault="00265D8C" w:rsidP="00E82693">
            <w:pPr>
              <w:jc w:val="center"/>
              <w:rPr>
                <w:sz w:val="20"/>
              </w:rPr>
            </w:pPr>
          </w:p>
        </w:tc>
        <w:tc>
          <w:tcPr>
            <w:tcW w:w="1842" w:type="dxa"/>
          </w:tcPr>
          <w:p w:rsidR="00265D8C" w:rsidRPr="00790DF9" w:rsidRDefault="00265D8C" w:rsidP="00E82693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265D8C" w:rsidRDefault="00265D8C" w:rsidP="00E82693">
            <w:pPr>
              <w:jc w:val="center"/>
              <w:rPr>
                <w:sz w:val="20"/>
              </w:rPr>
            </w:pPr>
          </w:p>
          <w:p w:rsidR="00265D8C" w:rsidRDefault="00265D8C" w:rsidP="00E82693">
            <w:pPr>
              <w:jc w:val="center"/>
              <w:rPr>
                <w:sz w:val="20"/>
              </w:rPr>
            </w:pPr>
          </w:p>
          <w:p w:rsidR="00265D8C" w:rsidRDefault="00265D8C" w:rsidP="00E82693">
            <w:pPr>
              <w:jc w:val="center"/>
              <w:rPr>
                <w:sz w:val="20"/>
              </w:rPr>
            </w:pPr>
          </w:p>
          <w:p w:rsidR="00265D8C" w:rsidRDefault="00265D8C" w:rsidP="00E82693">
            <w:pPr>
              <w:jc w:val="center"/>
              <w:rPr>
                <w:sz w:val="20"/>
              </w:rPr>
            </w:pPr>
          </w:p>
          <w:p w:rsidR="00265D8C" w:rsidRDefault="00265D8C" w:rsidP="00E82693">
            <w:pPr>
              <w:jc w:val="center"/>
              <w:rPr>
                <w:sz w:val="20"/>
              </w:rPr>
            </w:pPr>
          </w:p>
          <w:p w:rsidR="00265D8C" w:rsidRDefault="00265D8C" w:rsidP="00E82693">
            <w:pPr>
              <w:jc w:val="center"/>
              <w:rPr>
                <w:sz w:val="20"/>
              </w:rPr>
            </w:pPr>
          </w:p>
          <w:p w:rsidR="00265D8C" w:rsidRDefault="00265D8C" w:rsidP="00E82693">
            <w:pPr>
              <w:jc w:val="center"/>
              <w:rPr>
                <w:sz w:val="20"/>
              </w:rPr>
            </w:pPr>
          </w:p>
          <w:p w:rsidR="00265D8C" w:rsidRPr="00826D53" w:rsidRDefault="00265D8C" w:rsidP="00826D53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265D8C" w:rsidRPr="00790DF9" w:rsidRDefault="00265D8C" w:rsidP="00E82693">
            <w:pPr>
              <w:jc w:val="center"/>
              <w:rPr>
                <w:sz w:val="20"/>
              </w:rPr>
            </w:pPr>
          </w:p>
        </w:tc>
      </w:tr>
      <w:tr w:rsidR="00265D8C" w:rsidRPr="00790DF9" w:rsidTr="00826D53">
        <w:trPr>
          <w:trHeight w:val="1114"/>
        </w:trPr>
        <w:tc>
          <w:tcPr>
            <w:tcW w:w="685" w:type="dxa"/>
          </w:tcPr>
          <w:p w:rsidR="00265D8C" w:rsidRDefault="00265D8C" w:rsidP="00E82693">
            <w:pPr>
              <w:jc w:val="center"/>
              <w:rPr>
                <w:sz w:val="20"/>
              </w:rPr>
            </w:pPr>
          </w:p>
        </w:tc>
        <w:tc>
          <w:tcPr>
            <w:tcW w:w="4350" w:type="dxa"/>
            <w:gridSpan w:val="2"/>
          </w:tcPr>
          <w:p w:rsidR="00265D8C" w:rsidRPr="00826D53" w:rsidRDefault="00265D8C" w:rsidP="00826D53">
            <w:pPr>
              <w:ind w:firstLine="483"/>
              <w:jc w:val="both"/>
              <w:rPr>
                <w:i/>
                <w:sz w:val="20"/>
              </w:rPr>
            </w:pPr>
            <w:r>
              <w:rPr>
                <w:sz w:val="20"/>
              </w:rPr>
              <w:t>П</w:t>
            </w:r>
            <w:r w:rsidRPr="00826D53">
              <w:rPr>
                <w:sz w:val="20"/>
              </w:rPr>
              <w:t>рием заявления об утверждении схемы расположения земельного участка или о предварительном согласовании предоставления земельного участка в аренду</w:t>
            </w:r>
          </w:p>
        </w:tc>
        <w:tc>
          <w:tcPr>
            <w:tcW w:w="1656" w:type="dxa"/>
            <w:gridSpan w:val="2"/>
          </w:tcPr>
          <w:p w:rsidR="00265D8C" w:rsidRPr="003714D0" w:rsidRDefault="00265D8C" w:rsidP="00E82693">
            <w:pPr>
              <w:jc w:val="both"/>
              <w:rPr>
                <w:sz w:val="20"/>
              </w:rPr>
            </w:pPr>
          </w:p>
        </w:tc>
        <w:tc>
          <w:tcPr>
            <w:tcW w:w="1106" w:type="dxa"/>
            <w:gridSpan w:val="2"/>
          </w:tcPr>
          <w:p w:rsidR="00265D8C" w:rsidRPr="00D808AE" w:rsidRDefault="00265D8C" w:rsidP="00826D53">
            <w:pPr>
              <w:rPr>
                <w:sz w:val="20"/>
              </w:rPr>
            </w:pPr>
            <w:r w:rsidRPr="007D4DB3">
              <w:rPr>
                <w:sz w:val="20"/>
              </w:rPr>
              <w:t>Дата поступления заявления</w:t>
            </w:r>
          </w:p>
        </w:tc>
        <w:tc>
          <w:tcPr>
            <w:tcW w:w="1162" w:type="dxa"/>
            <w:gridSpan w:val="2"/>
          </w:tcPr>
          <w:p w:rsidR="00265D8C" w:rsidRDefault="00265D8C" w:rsidP="006F5DB5">
            <w:pPr>
              <w:jc w:val="right"/>
              <w:rPr>
                <w:sz w:val="20"/>
              </w:rPr>
            </w:pPr>
          </w:p>
        </w:tc>
        <w:tc>
          <w:tcPr>
            <w:tcW w:w="2127" w:type="dxa"/>
          </w:tcPr>
          <w:p w:rsidR="00265D8C" w:rsidRDefault="00265D8C" w:rsidP="00E82693">
            <w:pPr>
              <w:jc w:val="center"/>
              <w:rPr>
                <w:sz w:val="20"/>
              </w:rPr>
            </w:pPr>
          </w:p>
        </w:tc>
        <w:tc>
          <w:tcPr>
            <w:tcW w:w="1842" w:type="dxa"/>
          </w:tcPr>
          <w:p w:rsidR="00265D8C" w:rsidRPr="00790DF9" w:rsidRDefault="00265D8C" w:rsidP="00E82693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265D8C" w:rsidRDefault="00265D8C" w:rsidP="00E826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день</w:t>
            </w:r>
          </w:p>
        </w:tc>
        <w:tc>
          <w:tcPr>
            <w:tcW w:w="1701" w:type="dxa"/>
          </w:tcPr>
          <w:p w:rsidR="00265D8C" w:rsidRPr="00790DF9" w:rsidRDefault="00265D8C" w:rsidP="00E82693">
            <w:pPr>
              <w:jc w:val="center"/>
              <w:rPr>
                <w:sz w:val="20"/>
              </w:rPr>
            </w:pPr>
          </w:p>
        </w:tc>
      </w:tr>
      <w:tr w:rsidR="00265D8C" w:rsidRPr="00790DF9" w:rsidTr="00006DB3">
        <w:tc>
          <w:tcPr>
            <w:tcW w:w="685" w:type="dxa"/>
          </w:tcPr>
          <w:p w:rsidR="00265D8C" w:rsidRDefault="00265D8C" w:rsidP="00E82693">
            <w:pPr>
              <w:jc w:val="center"/>
              <w:rPr>
                <w:sz w:val="20"/>
              </w:rPr>
            </w:pPr>
          </w:p>
        </w:tc>
        <w:tc>
          <w:tcPr>
            <w:tcW w:w="4350" w:type="dxa"/>
            <w:gridSpan w:val="2"/>
          </w:tcPr>
          <w:p w:rsidR="00265D8C" w:rsidRDefault="00265D8C" w:rsidP="00826D53">
            <w:pPr>
              <w:ind w:firstLine="483"/>
              <w:jc w:val="both"/>
              <w:rPr>
                <w:sz w:val="20"/>
              </w:rPr>
            </w:pPr>
            <w:r>
              <w:rPr>
                <w:sz w:val="20"/>
              </w:rPr>
              <w:t>Н</w:t>
            </w:r>
            <w:r w:rsidRPr="00826D53">
              <w:rPr>
                <w:sz w:val="20"/>
              </w:rPr>
              <w:t>аправление запроса в Управление архитектуры и градостроительства администрации Озерского городского округа по территориальной зоне, в которой расположен испрашиваемый земельный участок, для уточнения соответствия видов разрешенного использования земельных участков, установленных для данной зоны заявленным целям</w:t>
            </w:r>
          </w:p>
          <w:p w:rsidR="00265D8C" w:rsidRPr="00826D53" w:rsidRDefault="00265D8C" w:rsidP="00826D53">
            <w:pPr>
              <w:ind w:firstLine="483"/>
              <w:jc w:val="both"/>
              <w:rPr>
                <w:i/>
                <w:sz w:val="20"/>
              </w:rPr>
            </w:pPr>
          </w:p>
        </w:tc>
        <w:tc>
          <w:tcPr>
            <w:tcW w:w="1656" w:type="dxa"/>
            <w:gridSpan w:val="2"/>
          </w:tcPr>
          <w:p w:rsidR="00265D8C" w:rsidRPr="003714D0" w:rsidRDefault="00265D8C" w:rsidP="00E82693">
            <w:pPr>
              <w:jc w:val="both"/>
              <w:rPr>
                <w:sz w:val="20"/>
              </w:rPr>
            </w:pPr>
          </w:p>
        </w:tc>
        <w:tc>
          <w:tcPr>
            <w:tcW w:w="1106" w:type="dxa"/>
            <w:gridSpan w:val="2"/>
          </w:tcPr>
          <w:p w:rsidR="00265D8C" w:rsidRPr="00D808AE" w:rsidRDefault="00265D8C" w:rsidP="00E82693">
            <w:pPr>
              <w:jc w:val="right"/>
              <w:rPr>
                <w:sz w:val="20"/>
              </w:rPr>
            </w:pPr>
          </w:p>
        </w:tc>
        <w:tc>
          <w:tcPr>
            <w:tcW w:w="1162" w:type="dxa"/>
            <w:gridSpan w:val="2"/>
          </w:tcPr>
          <w:p w:rsidR="00265D8C" w:rsidRDefault="00265D8C" w:rsidP="006F5DB5">
            <w:pPr>
              <w:jc w:val="right"/>
              <w:rPr>
                <w:sz w:val="20"/>
              </w:rPr>
            </w:pPr>
          </w:p>
        </w:tc>
        <w:tc>
          <w:tcPr>
            <w:tcW w:w="2127" w:type="dxa"/>
          </w:tcPr>
          <w:p w:rsidR="00265D8C" w:rsidRDefault="00265D8C" w:rsidP="00E82693">
            <w:pPr>
              <w:jc w:val="center"/>
              <w:rPr>
                <w:sz w:val="20"/>
              </w:rPr>
            </w:pPr>
          </w:p>
        </w:tc>
        <w:tc>
          <w:tcPr>
            <w:tcW w:w="1842" w:type="dxa"/>
          </w:tcPr>
          <w:p w:rsidR="00265D8C" w:rsidRPr="00790DF9" w:rsidRDefault="00265D8C" w:rsidP="00E82693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265D8C" w:rsidRDefault="00265D8C" w:rsidP="00E826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день</w:t>
            </w:r>
          </w:p>
        </w:tc>
        <w:tc>
          <w:tcPr>
            <w:tcW w:w="1701" w:type="dxa"/>
          </w:tcPr>
          <w:p w:rsidR="00265D8C" w:rsidRPr="00790DF9" w:rsidRDefault="00265D8C" w:rsidP="00E82693">
            <w:pPr>
              <w:jc w:val="center"/>
              <w:rPr>
                <w:sz w:val="20"/>
              </w:rPr>
            </w:pPr>
          </w:p>
        </w:tc>
      </w:tr>
      <w:tr w:rsidR="00265D8C" w:rsidRPr="00790DF9" w:rsidTr="00006DB3">
        <w:tc>
          <w:tcPr>
            <w:tcW w:w="685" w:type="dxa"/>
          </w:tcPr>
          <w:p w:rsidR="00265D8C" w:rsidRDefault="00265D8C" w:rsidP="00E82693">
            <w:pPr>
              <w:jc w:val="center"/>
              <w:rPr>
                <w:sz w:val="20"/>
              </w:rPr>
            </w:pPr>
          </w:p>
        </w:tc>
        <w:tc>
          <w:tcPr>
            <w:tcW w:w="4350" w:type="dxa"/>
            <w:gridSpan w:val="2"/>
          </w:tcPr>
          <w:p w:rsidR="00265D8C" w:rsidRDefault="00265D8C" w:rsidP="00826D53">
            <w:pPr>
              <w:ind w:firstLine="341"/>
              <w:jc w:val="both"/>
              <w:rPr>
                <w:sz w:val="20"/>
              </w:rPr>
            </w:pPr>
            <w:r>
              <w:rPr>
                <w:sz w:val="20"/>
              </w:rPr>
              <w:t>По</w:t>
            </w:r>
            <w:r w:rsidRPr="00826D53">
              <w:rPr>
                <w:sz w:val="20"/>
              </w:rPr>
              <w:t>дготовка специалистами Управления имущественных отношений проекта постановления об утверждении схемы расположения земельного участка на кадастровом плане территории квартала или о предварительном согласовании предоставления земельного участка в аренду</w:t>
            </w:r>
          </w:p>
          <w:p w:rsidR="00265D8C" w:rsidRPr="00826D53" w:rsidRDefault="00265D8C" w:rsidP="00826D53">
            <w:pPr>
              <w:ind w:firstLine="341"/>
              <w:jc w:val="both"/>
              <w:rPr>
                <w:i/>
                <w:sz w:val="20"/>
              </w:rPr>
            </w:pPr>
          </w:p>
        </w:tc>
        <w:tc>
          <w:tcPr>
            <w:tcW w:w="1656" w:type="dxa"/>
            <w:gridSpan w:val="2"/>
          </w:tcPr>
          <w:p w:rsidR="00265D8C" w:rsidRPr="003714D0" w:rsidRDefault="00265D8C" w:rsidP="00E82693">
            <w:pPr>
              <w:jc w:val="both"/>
              <w:rPr>
                <w:sz w:val="20"/>
              </w:rPr>
            </w:pPr>
          </w:p>
        </w:tc>
        <w:tc>
          <w:tcPr>
            <w:tcW w:w="1106" w:type="dxa"/>
            <w:gridSpan w:val="2"/>
          </w:tcPr>
          <w:p w:rsidR="00265D8C" w:rsidRPr="00D808AE" w:rsidRDefault="00265D8C" w:rsidP="00E82693">
            <w:pPr>
              <w:jc w:val="right"/>
              <w:rPr>
                <w:sz w:val="20"/>
              </w:rPr>
            </w:pPr>
          </w:p>
        </w:tc>
        <w:tc>
          <w:tcPr>
            <w:tcW w:w="1162" w:type="dxa"/>
            <w:gridSpan w:val="2"/>
          </w:tcPr>
          <w:p w:rsidR="00265D8C" w:rsidRDefault="00265D8C" w:rsidP="006F5DB5">
            <w:pPr>
              <w:jc w:val="right"/>
              <w:rPr>
                <w:sz w:val="20"/>
              </w:rPr>
            </w:pPr>
          </w:p>
        </w:tc>
        <w:tc>
          <w:tcPr>
            <w:tcW w:w="2127" w:type="dxa"/>
          </w:tcPr>
          <w:p w:rsidR="00265D8C" w:rsidRDefault="00265D8C" w:rsidP="00E82693">
            <w:pPr>
              <w:jc w:val="center"/>
              <w:rPr>
                <w:sz w:val="20"/>
              </w:rPr>
            </w:pPr>
          </w:p>
        </w:tc>
        <w:tc>
          <w:tcPr>
            <w:tcW w:w="1842" w:type="dxa"/>
          </w:tcPr>
          <w:p w:rsidR="00265D8C" w:rsidRPr="00790DF9" w:rsidRDefault="00265D8C" w:rsidP="00E82693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265D8C" w:rsidRPr="000F217E" w:rsidRDefault="00265D8C" w:rsidP="000F217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</w:t>
            </w:r>
            <w:r>
              <w:rPr>
                <w:sz w:val="20"/>
              </w:rPr>
              <w:t xml:space="preserve"> дней</w:t>
            </w:r>
          </w:p>
        </w:tc>
        <w:tc>
          <w:tcPr>
            <w:tcW w:w="1701" w:type="dxa"/>
          </w:tcPr>
          <w:p w:rsidR="00265D8C" w:rsidRPr="00790DF9" w:rsidRDefault="00265D8C" w:rsidP="00E82693">
            <w:pPr>
              <w:jc w:val="center"/>
              <w:rPr>
                <w:sz w:val="20"/>
              </w:rPr>
            </w:pPr>
          </w:p>
        </w:tc>
      </w:tr>
      <w:tr w:rsidR="00265D8C" w:rsidRPr="00790DF9" w:rsidTr="00006DB3">
        <w:tc>
          <w:tcPr>
            <w:tcW w:w="685" w:type="dxa"/>
          </w:tcPr>
          <w:p w:rsidR="00265D8C" w:rsidRDefault="00265D8C" w:rsidP="00E82693">
            <w:pPr>
              <w:jc w:val="center"/>
              <w:rPr>
                <w:sz w:val="20"/>
              </w:rPr>
            </w:pPr>
          </w:p>
        </w:tc>
        <w:tc>
          <w:tcPr>
            <w:tcW w:w="4350" w:type="dxa"/>
            <w:gridSpan w:val="2"/>
          </w:tcPr>
          <w:p w:rsidR="00265D8C" w:rsidRDefault="00265D8C" w:rsidP="00826D53">
            <w:pPr>
              <w:ind w:firstLine="483"/>
              <w:jc w:val="both"/>
              <w:rPr>
                <w:sz w:val="20"/>
              </w:rPr>
            </w:pPr>
            <w:r>
              <w:rPr>
                <w:sz w:val="20"/>
              </w:rPr>
              <w:t>С</w:t>
            </w:r>
            <w:r w:rsidRPr="00826D53">
              <w:rPr>
                <w:sz w:val="20"/>
              </w:rPr>
              <w:t>огласование с соответствующими инста</w:t>
            </w:r>
            <w:r>
              <w:rPr>
                <w:sz w:val="20"/>
              </w:rPr>
              <w:t>нциями и принятие постановления</w:t>
            </w:r>
          </w:p>
        </w:tc>
        <w:tc>
          <w:tcPr>
            <w:tcW w:w="1656" w:type="dxa"/>
            <w:gridSpan w:val="2"/>
          </w:tcPr>
          <w:p w:rsidR="00265D8C" w:rsidRPr="003714D0" w:rsidRDefault="00265D8C" w:rsidP="00E82693">
            <w:pPr>
              <w:jc w:val="both"/>
              <w:rPr>
                <w:sz w:val="20"/>
              </w:rPr>
            </w:pPr>
          </w:p>
        </w:tc>
        <w:tc>
          <w:tcPr>
            <w:tcW w:w="1106" w:type="dxa"/>
            <w:gridSpan w:val="2"/>
          </w:tcPr>
          <w:p w:rsidR="00265D8C" w:rsidRPr="00D808AE" w:rsidRDefault="00265D8C" w:rsidP="00E82693">
            <w:pPr>
              <w:jc w:val="right"/>
              <w:rPr>
                <w:sz w:val="20"/>
              </w:rPr>
            </w:pPr>
          </w:p>
        </w:tc>
        <w:tc>
          <w:tcPr>
            <w:tcW w:w="1162" w:type="dxa"/>
            <w:gridSpan w:val="2"/>
          </w:tcPr>
          <w:p w:rsidR="00265D8C" w:rsidRDefault="00265D8C" w:rsidP="006F5DB5">
            <w:pPr>
              <w:jc w:val="right"/>
              <w:rPr>
                <w:sz w:val="20"/>
              </w:rPr>
            </w:pPr>
          </w:p>
        </w:tc>
        <w:tc>
          <w:tcPr>
            <w:tcW w:w="2127" w:type="dxa"/>
          </w:tcPr>
          <w:p w:rsidR="00265D8C" w:rsidRDefault="00265D8C" w:rsidP="00E82693">
            <w:pPr>
              <w:jc w:val="center"/>
              <w:rPr>
                <w:sz w:val="20"/>
              </w:rPr>
            </w:pPr>
          </w:p>
        </w:tc>
        <w:tc>
          <w:tcPr>
            <w:tcW w:w="1842" w:type="dxa"/>
          </w:tcPr>
          <w:p w:rsidR="00265D8C" w:rsidRPr="00790DF9" w:rsidRDefault="00265D8C" w:rsidP="00E82693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265D8C" w:rsidRDefault="00265D8C" w:rsidP="00E826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 дней</w:t>
            </w:r>
          </w:p>
        </w:tc>
        <w:tc>
          <w:tcPr>
            <w:tcW w:w="1701" w:type="dxa"/>
          </w:tcPr>
          <w:p w:rsidR="00265D8C" w:rsidRPr="00790DF9" w:rsidRDefault="00265D8C" w:rsidP="00E82693">
            <w:pPr>
              <w:jc w:val="center"/>
              <w:rPr>
                <w:sz w:val="20"/>
              </w:rPr>
            </w:pPr>
          </w:p>
        </w:tc>
      </w:tr>
      <w:tr w:rsidR="00265D8C" w:rsidRPr="00790DF9" w:rsidTr="00006DB3">
        <w:tc>
          <w:tcPr>
            <w:tcW w:w="685" w:type="dxa"/>
          </w:tcPr>
          <w:p w:rsidR="00265D8C" w:rsidRDefault="00265D8C" w:rsidP="00E82693">
            <w:pPr>
              <w:jc w:val="center"/>
              <w:rPr>
                <w:sz w:val="20"/>
              </w:rPr>
            </w:pPr>
          </w:p>
          <w:p w:rsidR="00265D8C" w:rsidRDefault="00265D8C" w:rsidP="00E82693">
            <w:pPr>
              <w:jc w:val="center"/>
              <w:rPr>
                <w:sz w:val="20"/>
              </w:rPr>
            </w:pPr>
          </w:p>
        </w:tc>
        <w:tc>
          <w:tcPr>
            <w:tcW w:w="4350" w:type="dxa"/>
            <w:gridSpan w:val="2"/>
          </w:tcPr>
          <w:p w:rsidR="00265D8C" w:rsidRPr="00826D53" w:rsidRDefault="00265D8C" w:rsidP="00826D53">
            <w:pPr>
              <w:ind w:firstLine="483"/>
              <w:jc w:val="both"/>
              <w:rPr>
                <w:sz w:val="20"/>
              </w:rPr>
            </w:pPr>
            <w:r>
              <w:rPr>
                <w:sz w:val="20"/>
              </w:rPr>
              <w:t>О</w:t>
            </w:r>
            <w:r w:rsidRPr="00826D53">
              <w:rPr>
                <w:sz w:val="20"/>
              </w:rPr>
              <w:t>беспечение заявителем проведение кадастровых работ в отношении испрашиваемого земельного участка (продолжительность процедуры зависит от заявителя и кадастровых инженеров) и направление межевого плана в орган кадастрового учета</w:t>
            </w:r>
          </w:p>
        </w:tc>
        <w:tc>
          <w:tcPr>
            <w:tcW w:w="1656" w:type="dxa"/>
            <w:gridSpan w:val="2"/>
          </w:tcPr>
          <w:p w:rsidR="00265D8C" w:rsidRPr="003714D0" w:rsidRDefault="00265D8C" w:rsidP="00E82693">
            <w:pPr>
              <w:jc w:val="both"/>
              <w:rPr>
                <w:sz w:val="20"/>
              </w:rPr>
            </w:pPr>
          </w:p>
        </w:tc>
        <w:tc>
          <w:tcPr>
            <w:tcW w:w="1106" w:type="dxa"/>
            <w:gridSpan w:val="2"/>
          </w:tcPr>
          <w:p w:rsidR="00265D8C" w:rsidRPr="00D808AE" w:rsidRDefault="00265D8C" w:rsidP="00E82693">
            <w:pPr>
              <w:jc w:val="right"/>
              <w:rPr>
                <w:sz w:val="20"/>
              </w:rPr>
            </w:pPr>
          </w:p>
        </w:tc>
        <w:tc>
          <w:tcPr>
            <w:tcW w:w="1162" w:type="dxa"/>
            <w:gridSpan w:val="2"/>
          </w:tcPr>
          <w:p w:rsidR="00265D8C" w:rsidRDefault="00265D8C" w:rsidP="006F5DB5">
            <w:pPr>
              <w:jc w:val="right"/>
              <w:rPr>
                <w:sz w:val="20"/>
              </w:rPr>
            </w:pPr>
          </w:p>
        </w:tc>
        <w:tc>
          <w:tcPr>
            <w:tcW w:w="2127" w:type="dxa"/>
          </w:tcPr>
          <w:p w:rsidR="00265D8C" w:rsidRDefault="00265D8C" w:rsidP="00E82693">
            <w:pPr>
              <w:jc w:val="center"/>
              <w:rPr>
                <w:sz w:val="20"/>
              </w:rPr>
            </w:pPr>
          </w:p>
        </w:tc>
        <w:tc>
          <w:tcPr>
            <w:tcW w:w="1842" w:type="dxa"/>
          </w:tcPr>
          <w:p w:rsidR="00265D8C" w:rsidRPr="00790DF9" w:rsidRDefault="00265D8C" w:rsidP="00E82693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265D8C" w:rsidRDefault="00265D8C" w:rsidP="00E82693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265D8C" w:rsidRPr="00790DF9" w:rsidRDefault="00265D8C" w:rsidP="00E82693">
            <w:pPr>
              <w:jc w:val="center"/>
              <w:rPr>
                <w:sz w:val="20"/>
              </w:rPr>
            </w:pPr>
          </w:p>
        </w:tc>
      </w:tr>
      <w:tr w:rsidR="00265D8C" w:rsidRPr="00790DF9" w:rsidTr="00006DB3">
        <w:tc>
          <w:tcPr>
            <w:tcW w:w="685" w:type="dxa"/>
          </w:tcPr>
          <w:p w:rsidR="00265D8C" w:rsidRDefault="00265D8C" w:rsidP="00E82693">
            <w:pPr>
              <w:jc w:val="center"/>
              <w:rPr>
                <w:sz w:val="20"/>
              </w:rPr>
            </w:pPr>
          </w:p>
        </w:tc>
        <w:tc>
          <w:tcPr>
            <w:tcW w:w="4350" w:type="dxa"/>
            <w:gridSpan w:val="2"/>
          </w:tcPr>
          <w:p w:rsidR="00265D8C" w:rsidRPr="00826D53" w:rsidRDefault="00265D8C" w:rsidP="00826D53">
            <w:pPr>
              <w:ind w:firstLine="483"/>
              <w:jc w:val="both"/>
              <w:rPr>
                <w:sz w:val="20"/>
              </w:rPr>
            </w:pPr>
            <w:r>
              <w:rPr>
                <w:sz w:val="20"/>
              </w:rPr>
              <w:t>Н</w:t>
            </w:r>
            <w:r w:rsidRPr="00826D53">
              <w:rPr>
                <w:sz w:val="20"/>
              </w:rPr>
              <w:t xml:space="preserve">аправление постановления со схемой расположения земельного участка на кадастровом квартале территории в орган кадастрового учета </w:t>
            </w:r>
          </w:p>
        </w:tc>
        <w:tc>
          <w:tcPr>
            <w:tcW w:w="1656" w:type="dxa"/>
            <w:gridSpan w:val="2"/>
          </w:tcPr>
          <w:p w:rsidR="00265D8C" w:rsidRPr="003714D0" w:rsidRDefault="00265D8C" w:rsidP="00E82693">
            <w:pPr>
              <w:jc w:val="both"/>
              <w:rPr>
                <w:sz w:val="20"/>
              </w:rPr>
            </w:pPr>
          </w:p>
        </w:tc>
        <w:tc>
          <w:tcPr>
            <w:tcW w:w="1106" w:type="dxa"/>
            <w:gridSpan w:val="2"/>
          </w:tcPr>
          <w:p w:rsidR="00265D8C" w:rsidRPr="00D808AE" w:rsidRDefault="00265D8C" w:rsidP="00E82693">
            <w:pPr>
              <w:jc w:val="right"/>
              <w:rPr>
                <w:sz w:val="20"/>
              </w:rPr>
            </w:pPr>
          </w:p>
        </w:tc>
        <w:tc>
          <w:tcPr>
            <w:tcW w:w="1162" w:type="dxa"/>
            <w:gridSpan w:val="2"/>
          </w:tcPr>
          <w:p w:rsidR="00265D8C" w:rsidRDefault="00265D8C" w:rsidP="006F5DB5">
            <w:pPr>
              <w:jc w:val="right"/>
              <w:rPr>
                <w:sz w:val="20"/>
              </w:rPr>
            </w:pPr>
          </w:p>
        </w:tc>
        <w:tc>
          <w:tcPr>
            <w:tcW w:w="2127" w:type="dxa"/>
          </w:tcPr>
          <w:p w:rsidR="00265D8C" w:rsidRDefault="00265D8C" w:rsidP="00E82693">
            <w:pPr>
              <w:jc w:val="center"/>
              <w:rPr>
                <w:sz w:val="20"/>
              </w:rPr>
            </w:pPr>
          </w:p>
        </w:tc>
        <w:tc>
          <w:tcPr>
            <w:tcW w:w="1842" w:type="dxa"/>
          </w:tcPr>
          <w:p w:rsidR="00265D8C" w:rsidRPr="00790DF9" w:rsidRDefault="00265D8C" w:rsidP="00E82693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265D8C" w:rsidRPr="00826D53" w:rsidRDefault="00265D8C" w:rsidP="00E82693">
            <w:pPr>
              <w:jc w:val="center"/>
              <w:rPr>
                <w:sz w:val="20"/>
              </w:rPr>
            </w:pPr>
            <w:r w:rsidRPr="00826D53">
              <w:rPr>
                <w:sz w:val="20"/>
              </w:rPr>
              <w:t>в пятидневный срок со дня приятия постановления</w:t>
            </w:r>
          </w:p>
        </w:tc>
        <w:tc>
          <w:tcPr>
            <w:tcW w:w="1701" w:type="dxa"/>
          </w:tcPr>
          <w:p w:rsidR="00265D8C" w:rsidRPr="00790DF9" w:rsidRDefault="00265D8C" w:rsidP="00E82693">
            <w:pPr>
              <w:jc w:val="center"/>
              <w:rPr>
                <w:sz w:val="20"/>
              </w:rPr>
            </w:pPr>
          </w:p>
        </w:tc>
      </w:tr>
      <w:tr w:rsidR="00265D8C" w:rsidRPr="00790DF9" w:rsidTr="00006DB3">
        <w:tc>
          <w:tcPr>
            <w:tcW w:w="685" w:type="dxa"/>
          </w:tcPr>
          <w:p w:rsidR="00265D8C" w:rsidRDefault="00265D8C" w:rsidP="00E82693">
            <w:pPr>
              <w:jc w:val="center"/>
              <w:rPr>
                <w:sz w:val="20"/>
              </w:rPr>
            </w:pPr>
          </w:p>
        </w:tc>
        <w:tc>
          <w:tcPr>
            <w:tcW w:w="4350" w:type="dxa"/>
            <w:gridSpan w:val="2"/>
          </w:tcPr>
          <w:p w:rsidR="00265D8C" w:rsidRPr="00826D53" w:rsidRDefault="00265D8C" w:rsidP="00826D53">
            <w:pPr>
              <w:ind w:firstLine="483"/>
              <w:jc w:val="both"/>
              <w:rPr>
                <w:sz w:val="20"/>
              </w:rPr>
            </w:pPr>
            <w:r>
              <w:rPr>
                <w:sz w:val="20"/>
              </w:rPr>
              <w:t>П</w:t>
            </w:r>
            <w:r w:rsidRPr="00826D53">
              <w:rPr>
                <w:sz w:val="20"/>
              </w:rPr>
              <w:t>остановка земельного участка на государственный кадастровый учет</w:t>
            </w:r>
          </w:p>
        </w:tc>
        <w:tc>
          <w:tcPr>
            <w:tcW w:w="1656" w:type="dxa"/>
            <w:gridSpan w:val="2"/>
          </w:tcPr>
          <w:p w:rsidR="00265D8C" w:rsidRPr="003714D0" w:rsidRDefault="00265D8C" w:rsidP="00E82693">
            <w:pPr>
              <w:jc w:val="both"/>
              <w:rPr>
                <w:sz w:val="20"/>
              </w:rPr>
            </w:pPr>
          </w:p>
        </w:tc>
        <w:tc>
          <w:tcPr>
            <w:tcW w:w="1106" w:type="dxa"/>
            <w:gridSpan w:val="2"/>
          </w:tcPr>
          <w:p w:rsidR="00265D8C" w:rsidRPr="00D808AE" w:rsidRDefault="00265D8C" w:rsidP="00E82693">
            <w:pPr>
              <w:jc w:val="right"/>
              <w:rPr>
                <w:sz w:val="20"/>
              </w:rPr>
            </w:pPr>
          </w:p>
        </w:tc>
        <w:tc>
          <w:tcPr>
            <w:tcW w:w="1162" w:type="dxa"/>
            <w:gridSpan w:val="2"/>
          </w:tcPr>
          <w:p w:rsidR="00265D8C" w:rsidRDefault="00265D8C" w:rsidP="006F5DB5">
            <w:pPr>
              <w:jc w:val="right"/>
              <w:rPr>
                <w:sz w:val="20"/>
              </w:rPr>
            </w:pPr>
          </w:p>
        </w:tc>
        <w:tc>
          <w:tcPr>
            <w:tcW w:w="2127" w:type="dxa"/>
          </w:tcPr>
          <w:p w:rsidR="00265D8C" w:rsidRDefault="00265D8C" w:rsidP="00E82693">
            <w:pPr>
              <w:jc w:val="center"/>
              <w:rPr>
                <w:sz w:val="20"/>
              </w:rPr>
            </w:pPr>
          </w:p>
        </w:tc>
        <w:tc>
          <w:tcPr>
            <w:tcW w:w="1842" w:type="dxa"/>
          </w:tcPr>
          <w:p w:rsidR="00265D8C" w:rsidRPr="00790DF9" w:rsidRDefault="00265D8C" w:rsidP="00E82693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265D8C" w:rsidRPr="00826D53" w:rsidRDefault="00265D8C" w:rsidP="00E826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 течении 21 рабочий д</w:t>
            </w:r>
            <w:r w:rsidRPr="00826D53">
              <w:rPr>
                <w:sz w:val="20"/>
              </w:rPr>
              <w:t>ня</w:t>
            </w:r>
          </w:p>
        </w:tc>
        <w:tc>
          <w:tcPr>
            <w:tcW w:w="1701" w:type="dxa"/>
          </w:tcPr>
          <w:p w:rsidR="00265D8C" w:rsidRPr="00790DF9" w:rsidRDefault="00265D8C" w:rsidP="00E82693">
            <w:pPr>
              <w:jc w:val="center"/>
              <w:rPr>
                <w:sz w:val="20"/>
              </w:rPr>
            </w:pPr>
          </w:p>
        </w:tc>
      </w:tr>
      <w:tr w:rsidR="00265D8C" w:rsidRPr="00790DF9" w:rsidTr="00006DB3">
        <w:tc>
          <w:tcPr>
            <w:tcW w:w="685" w:type="dxa"/>
          </w:tcPr>
          <w:p w:rsidR="00265D8C" w:rsidRDefault="00265D8C" w:rsidP="00E82693">
            <w:pPr>
              <w:jc w:val="center"/>
              <w:rPr>
                <w:sz w:val="20"/>
              </w:rPr>
            </w:pPr>
          </w:p>
        </w:tc>
        <w:tc>
          <w:tcPr>
            <w:tcW w:w="4350" w:type="dxa"/>
            <w:gridSpan w:val="2"/>
          </w:tcPr>
          <w:p w:rsidR="00265D8C" w:rsidRPr="006F5DB5" w:rsidRDefault="00265D8C" w:rsidP="00006DB3">
            <w:pPr>
              <w:pStyle w:val="a9"/>
              <w:ind w:left="250"/>
              <w:jc w:val="both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</w:rPr>
              <w:t xml:space="preserve">Целевое значение показателя  - </w:t>
            </w:r>
            <w:r>
              <w:rPr>
                <w:i/>
                <w:sz w:val="20"/>
                <w:szCs w:val="20"/>
                <w:lang w:val="en-US"/>
              </w:rPr>
              <w:t>4.0</w:t>
            </w:r>
          </w:p>
          <w:p w:rsidR="00265D8C" w:rsidRDefault="00265D8C" w:rsidP="00E82693">
            <w:pPr>
              <w:rPr>
                <w:sz w:val="20"/>
              </w:rPr>
            </w:pPr>
          </w:p>
        </w:tc>
        <w:tc>
          <w:tcPr>
            <w:tcW w:w="1656" w:type="dxa"/>
            <w:gridSpan w:val="2"/>
          </w:tcPr>
          <w:p w:rsidR="00265D8C" w:rsidRPr="003714D0" w:rsidRDefault="00265D8C" w:rsidP="00E82693">
            <w:pPr>
              <w:jc w:val="both"/>
              <w:rPr>
                <w:sz w:val="20"/>
              </w:rPr>
            </w:pPr>
          </w:p>
        </w:tc>
        <w:tc>
          <w:tcPr>
            <w:tcW w:w="1106" w:type="dxa"/>
            <w:gridSpan w:val="2"/>
          </w:tcPr>
          <w:p w:rsidR="00265D8C" w:rsidRPr="00790DF9" w:rsidRDefault="00265D8C" w:rsidP="00E82693">
            <w:pPr>
              <w:jc w:val="right"/>
              <w:rPr>
                <w:sz w:val="20"/>
              </w:rPr>
            </w:pPr>
          </w:p>
        </w:tc>
        <w:tc>
          <w:tcPr>
            <w:tcW w:w="1162" w:type="dxa"/>
            <w:gridSpan w:val="2"/>
          </w:tcPr>
          <w:p w:rsidR="00265D8C" w:rsidRPr="00790DF9" w:rsidRDefault="00265D8C" w:rsidP="00E82693">
            <w:pPr>
              <w:jc w:val="right"/>
              <w:rPr>
                <w:sz w:val="20"/>
              </w:rPr>
            </w:pPr>
          </w:p>
        </w:tc>
        <w:tc>
          <w:tcPr>
            <w:tcW w:w="2127" w:type="dxa"/>
          </w:tcPr>
          <w:p w:rsidR="00265D8C" w:rsidRDefault="00265D8C" w:rsidP="00E82693">
            <w:pPr>
              <w:jc w:val="center"/>
              <w:rPr>
                <w:sz w:val="20"/>
              </w:rPr>
            </w:pPr>
          </w:p>
        </w:tc>
        <w:tc>
          <w:tcPr>
            <w:tcW w:w="1842" w:type="dxa"/>
          </w:tcPr>
          <w:p w:rsidR="00265D8C" w:rsidRPr="00790DF9" w:rsidRDefault="00265D8C" w:rsidP="00E82693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265D8C" w:rsidRDefault="00265D8C" w:rsidP="00E82693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265D8C" w:rsidRPr="00790DF9" w:rsidRDefault="00265D8C" w:rsidP="00E82693">
            <w:pPr>
              <w:jc w:val="center"/>
              <w:rPr>
                <w:sz w:val="20"/>
              </w:rPr>
            </w:pPr>
          </w:p>
        </w:tc>
      </w:tr>
    </w:tbl>
    <w:p w:rsidR="00265D8C" w:rsidRDefault="00265D8C" w:rsidP="004A5F6B">
      <w:pPr>
        <w:ind w:left="4962"/>
        <w:jc w:val="right"/>
        <w:rPr>
          <w:sz w:val="20"/>
        </w:rPr>
      </w:pPr>
    </w:p>
    <w:p w:rsidR="00265D8C" w:rsidRPr="00BF3E4E" w:rsidRDefault="00265D8C" w:rsidP="004A5F6B">
      <w:pPr>
        <w:ind w:left="4962"/>
        <w:jc w:val="right"/>
        <w:rPr>
          <w:sz w:val="20"/>
        </w:rPr>
      </w:pPr>
    </w:p>
    <w:p w:rsidR="00265D8C" w:rsidRPr="00BF3E4E" w:rsidRDefault="00265D8C" w:rsidP="004A5F6B">
      <w:pPr>
        <w:ind w:left="4962"/>
        <w:jc w:val="right"/>
        <w:rPr>
          <w:sz w:val="20"/>
        </w:rPr>
      </w:pPr>
    </w:p>
    <w:sectPr w:rsidR="00265D8C" w:rsidRPr="00BF3E4E" w:rsidSect="00646C1D">
      <w:pgSz w:w="16838" w:h="11906" w:orient="landscape"/>
      <w:pgMar w:top="851" w:right="539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46012"/>
    <w:multiLevelType w:val="hybridMultilevel"/>
    <w:tmpl w:val="DB7480A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6B536F"/>
    <w:multiLevelType w:val="hybridMultilevel"/>
    <w:tmpl w:val="5FD60A3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01460EC"/>
    <w:multiLevelType w:val="hybridMultilevel"/>
    <w:tmpl w:val="5FD60A3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4434E8B"/>
    <w:multiLevelType w:val="hybridMultilevel"/>
    <w:tmpl w:val="5FD60A3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A19496F"/>
    <w:multiLevelType w:val="hybridMultilevel"/>
    <w:tmpl w:val="5FD60A3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090473E"/>
    <w:multiLevelType w:val="hybridMultilevel"/>
    <w:tmpl w:val="5FD60A3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5B45742"/>
    <w:multiLevelType w:val="hybridMultilevel"/>
    <w:tmpl w:val="8056F44A"/>
    <w:lvl w:ilvl="0" w:tplc="777EB4B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1CB20E9"/>
    <w:multiLevelType w:val="hybridMultilevel"/>
    <w:tmpl w:val="5FD60A3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A1B785E"/>
    <w:multiLevelType w:val="hybridMultilevel"/>
    <w:tmpl w:val="5FD60A3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1E017C7"/>
    <w:multiLevelType w:val="hybridMultilevel"/>
    <w:tmpl w:val="44ACEF3C"/>
    <w:lvl w:ilvl="0" w:tplc="6A86FBFA">
      <w:start w:val="1"/>
      <w:numFmt w:val="decimal"/>
      <w:lvlText w:val="%1."/>
      <w:lvlJc w:val="left"/>
      <w:pPr>
        <w:ind w:left="749" w:hanging="4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0">
    <w:nsid w:val="700C5604"/>
    <w:multiLevelType w:val="hybridMultilevel"/>
    <w:tmpl w:val="5FD60A3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8"/>
  </w:num>
  <w:num w:numId="5">
    <w:abstractNumId w:val="6"/>
  </w:num>
  <w:num w:numId="6">
    <w:abstractNumId w:val="1"/>
  </w:num>
  <w:num w:numId="7">
    <w:abstractNumId w:val="5"/>
  </w:num>
  <w:num w:numId="8">
    <w:abstractNumId w:val="4"/>
  </w:num>
  <w:num w:numId="9">
    <w:abstractNumId w:val="10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5F6B"/>
    <w:rsid w:val="00006DB3"/>
    <w:rsid w:val="00074AA5"/>
    <w:rsid w:val="000F217E"/>
    <w:rsid w:val="001A2901"/>
    <w:rsid w:val="001C1001"/>
    <w:rsid w:val="001F74BA"/>
    <w:rsid w:val="00237F0E"/>
    <w:rsid w:val="00265D8C"/>
    <w:rsid w:val="00272761"/>
    <w:rsid w:val="002774DF"/>
    <w:rsid w:val="002C25CF"/>
    <w:rsid w:val="003123D6"/>
    <w:rsid w:val="003242EC"/>
    <w:rsid w:val="003606CE"/>
    <w:rsid w:val="003714D0"/>
    <w:rsid w:val="003D66CD"/>
    <w:rsid w:val="004A5F6B"/>
    <w:rsid w:val="004B2433"/>
    <w:rsid w:val="004C3EDD"/>
    <w:rsid w:val="004D77C9"/>
    <w:rsid w:val="004E55AD"/>
    <w:rsid w:val="00506DF5"/>
    <w:rsid w:val="0051100B"/>
    <w:rsid w:val="00546053"/>
    <w:rsid w:val="005475B3"/>
    <w:rsid w:val="005B522F"/>
    <w:rsid w:val="00620D8B"/>
    <w:rsid w:val="00623EC8"/>
    <w:rsid w:val="00633F79"/>
    <w:rsid w:val="006343E8"/>
    <w:rsid w:val="00635CE8"/>
    <w:rsid w:val="00646BD9"/>
    <w:rsid w:val="00646C1D"/>
    <w:rsid w:val="006C6D86"/>
    <w:rsid w:val="006D743C"/>
    <w:rsid w:val="006F5DB5"/>
    <w:rsid w:val="007049B9"/>
    <w:rsid w:val="00704C2F"/>
    <w:rsid w:val="00706052"/>
    <w:rsid w:val="007154FC"/>
    <w:rsid w:val="0071670B"/>
    <w:rsid w:val="00790DF9"/>
    <w:rsid w:val="007C2441"/>
    <w:rsid w:val="007D4DB3"/>
    <w:rsid w:val="00813FFC"/>
    <w:rsid w:val="00826D53"/>
    <w:rsid w:val="008F0A1C"/>
    <w:rsid w:val="0099107F"/>
    <w:rsid w:val="009A704E"/>
    <w:rsid w:val="00A07490"/>
    <w:rsid w:val="00A464F5"/>
    <w:rsid w:val="00A845E0"/>
    <w:rsid w:val="00AA70D1"/>
    <w:rsid w:val="00AC138C"/>
    <w:rsid w:val="00AD2E52"/>
    <w:rsid w:val="00B20E45"/>
    <w:rsid w:val="00B252CD"/>
    <w:rsid w:val="00BD53A7"/>
    <w:rsid w:val="00BF3E4E"/>
    <w:rsid w:val="00C271A9"/>
    <w:rsid w:val="00C672E6"/>
    <w:rsid w:val="00CF3AB3"/>
    <w:rsid w:val="00D808AE"/>
    <w:rsid w:val="00D852A4"/>
    <w:rsid w:val="00DB68E4"/>
    <w:rsid w:val="00E1488E"/>
    <w:rsid w:val="00E20AE0"/>
    <w:rsid w:val="00E82693"/>
    <w:rsid w:val="00ED115D"/>
    <w:rsid w:val="00F53D5F"/>
    <w:rsid w:val="00F75998"/>
    <w:rsid w:val="00FD1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F6B"/>
    <w:rPr>
      <w:rFonts w:ascii="Times New Roman" w:eastAsia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A5F6B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uiPriority w:val="99"/>
    <w:locked/>
    <w:rsid w:val="004A5F6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4A5F6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HEADERTEXT">
    <w:name w:val=".HEADERTEXT"/>
    <w:uiPriority w:val="99"/>
    <w:rsid w:val="004A5F6B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2B4279"/>
    </w:rPr>
  </w:style>
  <w:style w:type="character" w:styleId="a5">
    <w:name w:val="Hyperlink"/>
    <w:basedOn w:val="a0"/>
    <w:uiPriority w:val="99"/>
    <w:rsid w:val="001C1001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rsid w:val="00633F79"/>
    <w:pPr>
      <w:spacing w:before="100" w:beforeAutospacing="1" w:after="100" w:afterAutospacing="1"/>
    </w:pPr>
    <w:rPr>
      <w:szCs w:val="24"/>
    </w:rPr>
  </w:style>
  <w:style w:type="paragraph" w:styleId="a7">
    <w:name w:val="Balloon Text"/>
    <w:basedOn w:val="a"/>
    <w:link w:val="a8"/>
    <w:uiPriority w:val="99"/>
    <w:semiHidden/>
    <w:rsid w:val="00BD53A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BD53A7"/>
    <w:rPr>
      <w:rFonts w:ascii="Tahom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99"/>
    <w:qFormat/>
    <w:rsid w:val="003123D6"/>
    <w:pPr>
      <w:ind w:left="720"/>
      <w:contextualSpacing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353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10</Pages>
  <Words>2615</Words>
  <Characters>14906</Characters>
  <Application>Microsoft Office Word</Application>
  <DocSecurity>0</DocSecurity>
  <Lines>124</Lines>
  <Paragraphs>34</Paragraphs>
  <ScaleCrop>false</ScaleCrop>
  <Company>Home</Company>
  <LinksUpToDate>false</LinksUpToDate>
  <CharactersWithSpaces>17487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lepilina</dc:creator>
  <cp:keywords/>
  <dc:description/>
  <cp:lastModifiedBy>*</cp:lastModifiedBy>
  <cp:revision>9</cp:revision>
  <cp:lastPrinted>2016-08-12T09:26:00Z</cp:lastPrinted>
  <dcterms:created xsi:type="dcterms:W3CDTF">2016-08-12T04:41:00Z</dcterms:created>
  <dcterms:modified xsi:type="dcterms:W3CDTF">2016-09-09T10:34:00Z</dcterms:modified>
</cp:coreProperties>
</file>